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E" w:rsidRPr="0057255E" w:rsidRDefault="0057255E" w:rsidP="0057255E">
      <w:pPr>
        <w:widowControl/>
        <w:spacing w:line="560" w:lineRule="exact"/>
        <w:jc w:val="left"/>
        <w:rPr>
          <w:rFonts w:ascii="方正小标宋简体" w:eastAsia="方正小标宋简体" w:hAnsi="黑体" w:cs="仿宋_GB2312"/>
          <w:sz w:val="44"/>
          <w:szCs w:val="44"/>
        </w:rPr>
      </w:pPr>
      <w:r w:rsidRPr="0057255E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57255E" w:rsidRPr="0057255E" w:rsidRDefault="0057255E" w:rsidP="0057255E">
      <w:pPr>
        <w:spacing w:line="56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57255E">
        <w:rPr>
          <w:rFonts w:ascii="方正小标宋简体" w:eastAsia="方正小标宋简体" w:hAnsi="华文中宋" w:cs="Times New Roman" w:hint="eastAsia"/>
          <w:sz w:val="44"/>
          <w:szCs w:val="44"/>
        </w:rPr>
        <w:t>党组织书记抓基层党建工作</w:t>
      </w:r>
    </w:p>
    <w:p w:rsidR="0057255E" w:rsidRPr="0057255E" w:rsidRDefault="0057255E" w:rsidP="0057255E">
      <w:pPr>
        <w:spacing w:line="56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57255E">
        <w:rPr>
          <w:rFonts w:ascii="方正小标宋简体" w:eastAsia="方正小标宋简体" w:hAnsi="华文中宋" w:cs="Times New Roman" w:hint="eastAsia"/>
          <w:sz w:val="44"/>
          <w:szCs w:val="44"/>
        </w:rPr>
        <w:t>述职报告和实绩案例格式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7255E">
        <w:rPr>
          <w:rFonts w:ascii="黑体" w:eastAsia="黑体" w:hAnsi="黑体" w:cs="黑体" w:hint="eastAsia"/>
          <w:sz w:val="32"/>
          <w:szCs w:val="32"/>
        </w:rPr>
        <w:t>一、关于标题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7255E">
        <w:rPr>
          <w:rFonts w:ascii="仿宋" w:eastAsia="仿宋" w:hAnsi="仿宋" w:cs="仿宋_GB2312"/>
          <w:sz w:val="32"/>
          <w:szCs w:val="32"/>
        </w:rPr>
        <w:t>2020</w:t>
      </w:r>
      <w:r w:rsidRPr="0057255E">
        <w:rPr>
          <w:rFonts w:ascii="仿宋" w:eastAsia="仿宋" w:hAnsi="仿宋" w:cs="仿宋_GB2312" w:hint="eastAsia"/>
          <w:sz w:val="32"/>
          <w:szCs w:val="32"/>
        </w:rPr>
        <w:t>年基层党建工作述职报告（方正小标宋简体小二号  加粗  居中）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7255E">
        <w:rPr>
          <w:rFonts w:ascii="仿宋" w:eastAsia="仿宋" w:hAnsi="仿宋" w:cs="仿宋_GB2312"/>
          <w:sz w:val="32"/>
          <w:szCs w:val="32"/>
        </w:rPr>
        <w:t>XXX</w:t>
      </w:r>
      <w:r w:rsidRPr="0057255E">
        <w:rPr>
          <w:rFonts w:ascii="仿宋" w:eastAsia="仿宋" w:hAnsi="仿宋" w:cs="仿宋_GB2312" w:hint="eastAsia"/>
          <w:sz w:val="32"/>
          <w:szCs w:val="32"/>
        </w:rPr>
        <w:t>（党组织）书记  XXX（楷体四号 居中）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7255E">
        <w:rPr>
          <w:rFonts w:ascii="仿宋" w:eastAsia="仿宋" w:hAnsi="仿宋" w:cs="仿宋_GB2312" w:hint="eastAsia"/>
          <w:sz w:val="32"/>
          <w:szCs w:val="32"/>
        </w:rPr>
        <w:t>（</w:t>
      </w:r>
      <w:r w:rsidRPr="0057255E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 w:rsidRPr="0057255E">
        <w:rPr>
          <w:rFonts w:ascii="仿宋" w:eastAsia="仿宋" w:hAnsi="仿宋" w:cs="仿宋_GB2312" w:hint="eastAsia"/>
          <w:sz w:val="32"/>
          <w:szCs w:val="32"/>
        </w:rPr>
        <w:t>年</w:t>
      </w:r>
      <w:r w:rsidRPr="0057255E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Pr="0057255E">
        <w:rPr>
          <w:rFonts w:ascii="仿宋" w:eastAsia="仿宋" w:hAnsi="仿宋" w:cs="仿宋_GB2312" w:hint="eastAsia"/>
          <w:sz w:val="32"/>
          <w:szCs w:val="32"/>
        </w:rPr>
        <w:t>月）  （楷体四</w:t>
      </w:r>
      <w:bookmarkStart w:id="0" w:name="_GoBack"/>
      <w:bookmarkEnd w:id="0"/>
      <w:r w:rsidRPr="0057255E">
        <w:rPr>
          <w:rFonts w:ascii="仿宋" w:eastAsia="仿宋" w:hAnsi="仿宋" w:cs="仿宋_GB2312" w:hint="eastAsia"/>
          <w:sz w:val="32"/>
          <w:szCs w:val="32"/>
        </w:rPr>
        <w:t>号  居中）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7255E">
        <w:rPr>
          <w:rFonts w:ascii="黑体" w:eastAsia="黑体" w:hAnsi="黑体" w:cs="黑体" w:hint="eastAsia"/>
          <w:sz w:val="32"/>
          <w:szCs w:val="32"/>
        </w:rPr>
        <w:t>二、关于正文</w:t>
      </w:r>
    </w:p>
    <w:p w:rsidR="0057255E" w:rsidRPr="0057255E" w:rsidRDefault="0057255E" w:rsidP="0057255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255E">
        <w:rPr>
          <w:rFonts w:ascii="仿宋" w:eastAsia="仿宋" w:hAnsi="仿宋" w:cs="仿宋_GB2312" w:hint="eastAsia"/>
          <w:sz w:val="32"/>
          <w:szCs w:val="32"/>
        </w:rPr>
        <w:t>一级标题黑体四号加粗，二级标题楷体四号加粗，三级标题仿宋四号加粗，段落行距设置为固定值28磅。其他正文内容使用仿宋四号。页码位置为页面底端居中；页码格式为1,2,3……。页边距为上下2.6cm，左右2.8cm。其他正文内容使用仿宋四号。（参考模板附后）</w:t>
      </w:r>
    </w:p>
    <w:p w:rsidR="0057255E" w:rsidRPr="0057255E" w:rsidRDefault="0057255E" w:rsidP="0057255E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7255E">
        <w:rPr>
          <w:rFonts w:ascii="仿宋" w:eastAsia="仿宋" w:hAnsi="仿宋" w:cs="黑体" w:hint="eastAsia"/>
          <w:sz w:val="32"/>
          <w:szCs w:val="32"/>
        </w:rPr>
        <w:t>（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党组织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书记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抓基层党建工作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述职报告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严格控制在3000字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以内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内容分为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主要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做法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和成效、存在的主要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问题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及原因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、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下一步工作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思路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和主要措施三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部分，突出书记本人怎么抓党建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，以第一人称写</w:t>
      </w:r>
      <w:r w:rsidRPr="0057255E">
        <w:rPr>
          <w:rFonts w:ascii="仿宋" w:eastAsia="仿宋" w:hAnsi="仿宋" w:cs="Times New Roman"/>
          <w:color w:val="000000"/>
          <w:kern w:val="0"/>
          <w:sz w:val="32"/>
          <w:szCs w:val="32"/>
        </w:rPr>
        <w:t>；</w:t>
      </w:r>
      <w:r w:rsidRPr="0057255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主要做法部分不要超过50%，问题部分不少于30%；书面述职与现场述职的提交材料要求一致。</w:t>
      </w:r>
      <w:r w:rsidRPr="0057255E">
        <w:rPr>
          <w:rFonts w:ascii="仿宋" w:eastAsia="仿宋" w:hAnsi="仿宋" w:cs="黑体" w:hint="eastAsia"/>
          <w:sz w:val="32"/>
          <w:szCs w:val="32"/>
        </w:rPr>
        <w:t>）</w:t>
      </w:r>
    </w:p>
    <w:p w:rsidR="0057255E" w:rsidRPr="0057255E" w:rsidRDefault="0057255E" w:rsidP="0057255E">
      <w:pPr>
        <w:adjustRightInd w:val="0"/>
        <w:snapToGrid w:val="0"/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rPr>
          <w:rFonts w:ascii="黑体" w:eastAsia="黑体" w:hAnsi="黑体" w:cs="Times New Roman"/>
          <w:bCs/>
          <w:sz w:val="32"/>
          <w:szCs w:val="32"/>
        </w:rPr>
      </w:pPr>
      <w:r w:rsidRPr="0057255E">
        <w:rPr>
          <w:rFonts w:ascii="仿宋_GB2312" w:eastAsia="仿宋_GB2312" w:hAnsi="Calibri" w:cs="仿宋_GB2312"/>
          <w:sz w:val="32"/>
          <w:szCs w:val="32"/>
        </w:rPr>
        <w:br w:type="page"/>
      </w:r>
      <w:r w:rsidRPr="0057255E">
        <w:rPr>
          <w:rFonts w:ascii="黑体" w:eastAsia="黑体" w:hAnsi="黑体" w:cs="Times New Roman" w:hint="eastAsia"/>
          <w:bCs/>
          <w:sz w:val="32"/>
          <w:szCs w:val="32"/>
        </w:rPr>
        <w:lastRenderedPageBreak/>
        <w:t>参考模板1</w:t>
      </w:r>
    </w:p>
    <w:p w:rsidR="0057255E" w:rsidRPr="0057255E" w:rsidRDefault="0057255E" w:rsidP="0057255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b/>
          <w:sz w:val="36"/>
          <w:szCs w:val="32"/>
        </w:rPr>
      </w:pPr>
      <w:r w:rsidRPr="0057255E">
        <w:rPr>
          <w:rFonts w:ascii="方正小标宋简体" w:eastAsia="方正小标宋简体" w:hAnsi="方正小标宋简体" w:cs="Times New Roman" w:hint="eastAsia"/>
          <w:b/>
          <w:sz w:val="36"/>
          <w:szCs w:val="32"/>
        </w:rPr>
        <w:t>2020年基层党建工作述职报告</w:t>
      </w:r>
    </w:p>
    <w:p w:rsidR="0057255E" w:rsidRPr="0057255E" w:rsidRDefault="0057255E" w:rsidP="0057255E">
      <w:pPr>
        <w:adjustRightInd w:val="0"/>
        <w:snapToGrid w:val="0"/>
        <w:spacing w:line="560" w:lineRule="exact"/>
        <w:jc w:val="center"/>
        <w:rPr>
          <w:rFonts w:ascii="楷体" w:eastAsia="楷体" w:hAnsi="楷体" w:cs="Times New Roman"/>
          <w:sz w:val="28"/>
          <w:szCs w:val="28"/>
        </w:rPr>
      </w:pPr>
      <w:r w:rsidRPr="0057255E">
        <w:rPr>
          <w:rFonts w:ascii="楷体" w:eastAsia="楷体" w:hAnsi="楷体" w:cs="Times New Roman" w:hint="eastAsia"/>
          <w:sz w:val="28"/>
          <w:szCs w:val="28"/>
        </w:rPr>
        <w:t>XXX（党组织）书记  XXX</w:t>
      </w:r>
    </w:p>
    <w:p w:rsidR="0057255E" w:rsidRPr="0057255E" w:rsidRDefault="0057255E" w:rsidP="0057255E">
      <w:pPr>
        <w:adjustRightInd w:val="0"/>
        <w:snapToGrid w:val="0"/>
        <w:spacing w:line="560" w:lineRule="exact"/>
        <w:jc w:val="center"/>
        <w:rPr>
          <w:rFonts w:ascii="楷体" w:eastAsia="楷体" w:hAnsi="楷体" w:cs="Times New Roman"/>
          <w:sz w:val="28"/>
          <w:szCs w:val="28"/>
        </w:rPr>
      </w:pPr>
      <w:r w:rsidRPr="0057255E">
        <w:rPr>
          <w:rFonts w:ascii="楷体" w:eastAsia="楷体" w:hAnsi="楷体" w:cs="Times New Roman"/>
          <w:sz w:val="28"/>
          <w:szCs w:val="28"/>
        </w:rPr>
        <w:t>（20</w:t>
      </w:r>
      <w:r w:rsidRPr="0057255E">
        <w:rPr>
          <w:rFonts w:ascii="楷体" w:eastAsia="楷体" w:hAnsi="楷体" w:cs="Times New Roman" w:hint="eastAsia"/>
          <w:sz w:val="28"/>
          <w:szCs w:val="28"/>
        </w:rPr>
        <w:t>21</w:t>
      </w:r>
      <w:r w:rsidRPr="0057255E">
        <w:rPr>
          <w:rFonts w:ascii="楷体" w:eastAsia="楷体" w:hAnsi="楷体" w:cs="Times New Roman"/>
          <w:sz w:val="28"/>
          <w:szCs w:val="28"/>
        </w:rPr>
        <w:t>年</w:t>
      </w:r>
      <w:r w:rsidRPr="0057255E">
        <w:rPr>
          <w:rFonts w:ascii="楷体" w:eastAsia="楷体" w:hAnsi="楷体" w:cs="Times New Roman" w:hint="eastAsia"/>
          <w:sz w:val="28"/>
          <w:szCs w:val="28"/>
        </w:rPr>
        <w:t>2</w:t>
      </w:r>
      <w:r w:rsidRPr="0057255E">
        <w:rPr>
          <w:rFonts w:ascii="楷体" w:eastAsia="楷体" w:hAnsi="楷体" w:cs="Times New Roman"/>
          <w:sz w:val="28"/>
          <w:szCs w:val="28"/>
        </w:rPr>
        <w:t>月）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Calibri" w:eastAsia="黑体" w:hAnsi="Calibri" w:cs="Times New Roman"/>
          <w:b/>
          <w:sz w:val="28"/>
          <w:szCs w:val="28"/>
        </w:rPr>
      </w:pPr>
      <w:r w:rsidRPr="0057255E">
        <w:rPr>
          <w:rFonts w:ascii="黑体" w:eastAsia="黑体" w:hAnsi="Calibri" w:cs="Times New Roman" w:hint="eastAsia"/>
          <w:b/>
          <w:sz w:val="28"/>
          <w:szCs w:val="28"/>
        </w:rPr>
        <w:t>一、</w:t>
      </w:r>
      <w:r w:rsidRPr="0057255E">
        <w:rPr>
          <w:rFonts w:ascii="黑体" w:eastAsia="黑体" w:hAnsi="黑体" w:cs="Times New Roman" w:hint="eastAsia"/>
          <w:b/>
          <w:sz w:val="28"/>
          <w:szCs w:val="28"/>
        </w:rPr>
        <w:t>主要做法和成效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（一）XXX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（二）XXX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sz w:val="28"/>
          <w:szCs w:val="28"/>
        </w:rPr>
        <w:t>……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黑体" w:eastAsia="黑体" w:hAnsi="仿宋" w:cs="仿宋_GB2312"/>
          <w:b/>
          <w:sz w:val="28"/>
          <w:szCs w:val="28"/>
        </w:rPr>
      </w:pPr>
      <w:r w:rsidRPr="0057255E">
        <w:rPr>
          <w:rFonts w:ascii="黑体" w:eastAsia="黑体" w:hAnsi="仿宋" w:cs="仿宋_GB2312" w:hint="eastAsia"/>
          <w:b/>
          <w:sz w:val="28"/>
          <w:szCs w:val="28"/>
        </w:rPr>
        <w:t>二、</w:t>
      </w:r>
      <w:r w:rsidRPr="0057255E">
        <w:rPr>
          <w:rFonts w:ascii="Calibri" w:eastAsia="黑体" w:hAnsi="Calibri" w:cs="Times New Roman"/>
          <w:b/>
          <w:sz w:val="28"/>
          <w:szCs w:val="28"/>
        </w:rPr>
        <w:t>存在的主要问题</w:t>
      </w:r>
      <w:r w:rsidRPr="0057255E">
        <w:rPr>
          <w:rFonts w:ascii="Calibri" w:eastAsia="黑体" w:hAnsi="Calibri" w:cs="Times New Roman" w:hint="eastAsia"/>
          <w:b/>
          <w:sz w:val="28"/>
          <w:szCs w:val="28"/>
        </w:rPr>
        <w:t>及原因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（一）XXX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（二）XXX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sz w:val="28"/>
          <w:szCs w:val="28"/>
        </w:rPr>
        <w:t>……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Calibri" w:eastAsia="宋体" w:hAnsi="Calibri" w:cs="Times New Roman"/>
          <w:b/>
          <w:sz w:val="28"/>
          <w:szCs w:val="28"/>
        </w:rPr>
      </w:pPr>
      <w:r w:rsidRPr="0057255E">
        <w:rPr>
          <w:rFonts w:ascii="Calibri" w:eastAsia="黑体" w:hAnsi="Calibri" w:cs="Times New Roman" w:hint="eastAsia"/>
          <w:b/>
          <w:sz w:val="28"/>
          <w:szCs w:val="28"/>
        </w:rPr>
        <w:t>三、</w:t>
      </w:r>
      <w:r w:rsidRPr="0057255E">
        <w:rPr>
          <w:rFonts w:ascii="Calibri" w:eastAsia="黑体" w:hAnsi="Calibri" w:cs="Times New Roman"/>
          <w:b/>
          <w:sz w:val="28"/>
          <w:szCs w:val="28"/>
        </w:rPr>
        <w:t>下</w:t>
      </w:r>
      <w:r w:rsidRPr="0057255E">
        <w:rPr>
          <w:rFonts w:ascii="Calibri" w:eastAsia="黑体" w:hAnsi="Calibri" w:cs="Times New Roman" w:hint="eastAsia"/>
          <w:b/>
          <w:sz w:val="28"/>
          <w:szCs w:val="28"/>
        </w:rPr>
        <w:t>一</w:t>
      </w:r>
      <w:r w:rsidRPr="0057255E">
        <w:rPr>
          <w:rFonts w:ascii="Calibri" w:eastAsia="黑体" w:hAnsi="Calibri" w:cs="Times New Roman"/>
          <w:b/>
          <w:sz w:val="28"/>
          <w:szCs w:val="28"/>
        </w:rPr>
        <w:t>步工作思路和主要措施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（一）XXX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（二）XXX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 w:hint="eastAsia"/>
          <w:sz w:val="28"/>
          <w:szCs w:val="28"/>
        </w:rPr>
        <w:t>XXX。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sz w:val="28"/>
          <w:szCs w:val="28"/>
        </w:rPr>
        <w:t>……</w:t>
      </w:r>
    </w:p>
    <w:p w:rsidR="0057255E" w:rsidRPr="0057255E" w:rsidRDefault="0057255E" w:rsidP="0057255E">
      <w:pPr>
        <w:spacing w:line="560" w:lineRule="exact"/>
        <w:jc w:val="center"/>
        <w:rPr>
          <w:rFonts w:ascii="华文中宋" w:eastAsia="华文中宋" w:hAnsi="华文中宋" w:cs="Times New Roman"/>
          <w:b/>
          <w:sz w:val="36"/>
          <w:szCs w:val="32"/>
        </w:rPr>
      </w:pPr>
      <w:r w:rsidRPr="0057255E">
        <w:rPr>
          <w:rFonts w:ascii="华文中宋" w:eastAsia="华文中宋" w:hAnsi="华文中宋" w:cs="Times New Roman" w:hint="eastAsia"/>
          <w:b/>
          <w:sz w:val="36"/>
          <w:szCs w:val="32"/>
        </w:rPr>
        <w:lastRenderedPageBreak/>
        <w:t>党组织书记抓基层党建工作实绩案例格式</w:t>
      </w:r>
    </w:p>
    <w:p w:rsidR="0057255E" w:rsidRPr="0057255E" w:rsidRDefault="0057255E" w:rsidP="0057255E">
      <w:pPr>
        <w:adjustRightInd w:val="0"/>
        <w:snapToGrid w:val="0"/>
        <w:spacing w:line="560" w:lineRule="exact"/>
        <w:rPr>
          <w:rFonts w:ascii="仿宋_GB2312" w:eastAsia="仿宋_GB2312" w:hAnsi="Calibri" w:cs="Times New Roman"/>
          <w:sz w:val="28"/>
          <w:szCs w:val="28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255E">
        <w:rPr>
          <w:rFonts w:ascii="仿宋" w:eastAsia="仿宋" w:hAnsi="仿宋" w:cs="仿宋_GB2312" w:hint="eastAsia"/>
          <w:sz w:val="32"/>
          <w:szCs w:val="32"/>
        </w:rPr>
        <w:t>每篇实绩案例不超过15</w:t>
      </w:r>
      <w:r w:rsidRPr="0057255E">
        <w:rPr>
          <w:rFonts w:ascii="仿宋" w:eastAsia="仿宋" w:hAnsi="仿宋" w:cs="仿宋_GB2312"/>
          <w:sz w:val="32"/>
          <w:szCs w:val="32"/>
        </w:rPr>
        <w:t>00</w:t>
      </w:r>
      <w:r w:rsidRPr="0057255E">
        <w:rPr>
          <w:rFonts w:ascii="仿宋" w:eastAsia="仿宋" w:hAnsi="仿宋" w:cs="仿宋_GB2312" w:hint="eastAsia"/>
          <w:sz w:val="32"/>
          <w:szCs w:val="32"/>
        </w:rPr>
        <w:t>字，主要内容为在基层党组织“对标争先”创建、党支部“亮点纷呈</w:t>
      </w:r>
      <w:r w:rsidRPr="0057255E">
        <w:rPr>
          <w:rFonts w:ascii="宋体" w:eastAsia="宋体" w:hAnsi="宋体" w:cs="宋体" w:hint="eastAsia"/>
          <w:sz w:val="32"/>
          <w:szCs w:val="32"/>
        </w:rPr>
        <w:t>•</w:t>
      </w:r>
      <w:r w:rsidRPr="0057255E">
        <w:rPr>
          <w:rFonts w:ascii="仿宋" w:eastAsia="仿宋" w:hAnsi="仿宋" w:cs="仿宋" w:hint="eastAsia"/>
          <w:sz w:val="32"/>
          <w:szCs w:val="32"/>
        </w:rPr>
        <w:t>比学共建”活动中，抓二级党组织建设</w:t>
      </w:r>
      <w:r w:rsidRPr="0057255E">
        <w:rPr>
          <w:rFonts w:ascii="仿宋" w:eastAsia="仿宋" w:hAnsi="仿宋" w:cs="仿宋_GB2312" w:hint="eastAsia"/>
          <w:sz w:val="32"/>
          <w:szCs w:val="32"/>
        </w:rPr>
        <w:t>或党支部建设的主要思路、亮点做法和成效（亮点成果不少于1项），可以主要分为四个部分，包括工作背景、主要举措、取得的成效以及工作经验。每个案例需有一个语言凝练、反映亮点内容的标题，案例可配</w:t>
      </w:r>
      <w:r w:rsidRPr="0057255E">
        <w:rPr>
          <w:rFonts w:ascii="仿宋" w:eastAsia="仿宋" w:hAnsi="仿宋" w:cs="仿宋_GB2312"/>
          <w:sz w:val="32"/>
          <w:szCs w:val="32"/>
        </w:rPr>
        <w:t>2-3</w:t>
      </w:r>
      <w:r w:rsidRPr="0057255E">
        <w:rPr>
          <w:rFonts w:ascii="仿宋" w:eastAsia="仿宋" w:hAnsi="仿宋" w:cs="仿宋_GB2312" w:hint="eastAsia"/>
          <w:sz w:val="32"/>
          <w:szCs w:val="32"/>
        </w:rPr>
        <w:t>幅图片,图片要有代表性，对反映案例内容有帮助，图片一般放在正文之后，图片下方需注明图片内容。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255E">
        <w:rPr>
          <w:rFonts w:ascii="仿宋" w:eastAsia="仿宋" w:hAnsi="仿宋" w:cs="仿宋_GB2312" w:hint="eastAsia"/>
          <w:sz w:val="32"/>
          <w:szCs w:val="32"/>
        </w:rPr>
        <w:t>实绩案例是作为述职报告的补充内容，将与述职报告同时装订。案例要贯穿履行抓基层党建工作第一责任人这条主线，以第一人称写，讲清作为书记在抓研究谋划、抓督促落实、抓投入保障、</w:t>
      </w:r>
      <w:r w:rsidRPr="0057255E">
        <w:rPr>
          <w:rFonts w:ascii="仿宋" w:eastAsia="仿宋" w:hAnsi="仿宋" w:cs="仿宋" w:hint="eastAsia"/>
          <w:sz w:val="32"/>
          <w:szCs w:val="32"/>
        </w:rPr>
        <w:t>抓亮点品牌、</w:t>
      </w:r>
      <w:r w:rsidRPr="0057255E">
        <w:rPr>
          <w:rFonts w:ascii="仿宋" w:eastAsia="仿宋" w:hAnsi="仿宋" w:cs="仿宋_GB2312" w:hint="eastAsia"/>
          <w:sz w:val="32"/>
          <w:szCs w:val="32"/>
        </w:rPr>
        <w:t>抓重点难点问题解决等方面，所做的工作、效果及经验。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7255E">
        <w:rPr>
          <w:rFonts w:ascii="仿宋" w:eastAsia="仿宋" w:hAnsi="仿宋" w:cs="仿宋_GB2312" w:hint="eastAsia"/>
          <w:sz w:val="32"/>
          <w:szCs w:val="32"/>
        </w:rPr>
        <w:t>实绩案例格式要求与述职报告相同（参考模板附后）。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Calibri" w:cs="仿宋_GB2312"/>
          <w:sz w:val="28"/>
          <w:szCs w:val="28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Calibri" w:cs="仿宋_GB2312"/>
          <w:sz w:val="28"/>
          <w:szCs w:val="28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Calibri" w:cs="仿宋_GB2312"/>
          <w:sz w:val="28"/>
          <w:szCs w:val="28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rPr>
          <w:rFonts w:ascii="仿宋_GB2312" w:eastAsia="仿宋_GB2312" w:hAnsi="Calibri" w:cs="仿宋_GB2312"/>
          <w:sz w:val="28"/>
          <w:szCs w:val="28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57255E">
        <w:rPr>
          <w:rFonts w:ascii="楷体_GB2312" w:eastAsia="楷体_GB2312" w:hAnsi="黑体" w:cs="仿宋_GB2312"/>
          <w:sz w:val="28"/>
          <w:szCs w:val="32"/>
        </w:rPr>
        <w:br w:type="page"/>
      </w:r>
      <w:r w:rsidRPr="0057255E">
        <w:rPr>
          <w:rFonts w:ascii="黑体" w:eastAsia="黑体" w:hAnsi="黑体" w:cs="仿宋_GB2312" w:hint="eastAsia"/>
          <w:sz w:val="32"/>
          <w:szCs w:val="32"/>
        </w:rPr>
        <w:lastRenderedPageBreak/>
        <w:t>参考模板2</w:t>
      </w:r>
    </w:p>
    <w:p w:rsidR="0057255E" w:rsidRPr="0057255E" w:rsidRDefault="0057255E" w:rsidP="0057255E">
      <w:pPr>
        <w:adjustRightInd w:val="0"/>
        <w:snapToGrid w:val="0"/>
        <w:spacing w:line="560" w:lineRule="exact"/>
        <w:rPr>
          <w:rFonts w:ascii="仿宋_GB2312" w:eastAsia="仿宋_GB2312" w:hAnsi="Calibri" w:cs="仿宋_GB2312"/>
          <w:sz w:val="36"/>
          <w:szCs w:val="36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Times New Roman"/>
          <w:b/>
          <w:bCs/>
          <w:sz w:val="36"/>
          <w:szCs w:val="36"/>
        </w:rPr>
      </w:pPr>
      <w:r w:rsidRPr="0057255E">
        <w:rPr>
          <w:rFonts w:ascii="方正小标宋简体" w:eastAsia="方正小标宋简体" w:hAnsi="华文中宋" w:cs="Times New Roman" w:hint="eastAsia"/>
          <w:b/>
          <w:bCs/>
          <w:sz w:val="36"/>
          <w:szCs w:val="36"/>
        </w:rPr>
        <w:t>XXXXXXXXXXXX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="615"/>
        <w:jc w:val="center"/>
        <w:rPr>
          <w:rFonts w:ascii="楷体" w:eastAsia="楷体" w:hAnsi="楷体" w:cs="Times New Roman"/>
          <w:sz w:val="28"/>
          <w:szCs w:val="28"/>
        </w:rPr>
      </w:pPr>
      <w:r w:rsidRPr="0057255E">
        <w:rPr>
          <w:rFonts w:ascii="楷体" w:eastAsia="楷体" w:hAnsi="楷体" w:cs="Times New Roman" w:hint="eastAsia"/>
          <w:sz w:val="28"/>
          <w:szCs w:val="28"/>
        </w:rPr>
        <w:t>XXX（党组织）书记XXX抓基层党建工作实绩案例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="615"/>
        <w:jc w:val="center"/>
        <w:rPr>
          <w:rFonts w:ascii="楷体" w:eastAsia="楷体" w:hAnsi="楷体" w:cs="Times New Roman"/>
          <w:sz w:val="28"/>
          <w:szCs w:val="28"/>
        </w:rPr>
      </w:pPr>
      <w:r w:rsidRPr="0057255E">
        <w:rPr>
          <w:rFonts w:ascii="楷体" w:eastAsia="楷体" w:hAnsi="楷体" w:cs="Times New Roman"/>
          <w:sz w:val="28"/>
          <w:szCs w:val="28"/>
        </w:rPr>
        <w:t>（</w:t>
      </w:r>
      <w:r w:rsidRPr="0057255E">
        <w:rPr>
          <w:rFonts w:ascii="楷体" w:eastAsia="楷体" w:hAnsi="楷体" w:cs="Times New Roman"/>
          <w:kern w:val="0"/>
          <w:sz w:val="28"/>
          <w:szCs w:val="28"/>
        </w:rPr>
        <w:t>20</w:t>
      </w:r>
      <w:r w:rsidRPr="0057255E">
        <w:rPr>
          <w:rFonts w:ascii="楷体" w:eastAsia="楷体" w:hAnsi="楷体" w:cs="Times New Roman" w:hint="eastAsia"/>
          <w:kern w:val="0"/>
          <w:sz w:val="28"/>
          <w:szCs w:val="28"/>
        </w:rPr>
        <w:t>21</w:t>
      </w:r>
      <w:r w:rsidRPr="0057255E">
        <w:rPr>
          <w:rFonts w:ascii="楷体" w:eastAsia="楷体" w:hAnsi="楷体" w:cs="Times New Roman"/>
          <w:sz w:val="28"/>
          <w:szCs w:val="28"/>
        </w:rPr>
        <w:t>年</w:t>
      </w:r>
      <w:r w:rsidRPr="0057255E">
        <w:rPr>
          <w:rFonts w:ascii="楷体" w:eastAsia="楷体" w:hAnsi="楷体" w:cs="Times New Roman" w:hint="eastAsia"/>
          <w:kern w:val="0"/>
          <w:sz w:val="28"/>
          <w:szCs w:val="28"/>
        </w:rPr>
        <w:t>2</w:t>
      </w:r>
      <w:r w:rsidRPr="0057255E">
        <w:rPr>
          <w:rFonts w:ascii="楷体" w:eastAsia="楷体" w:hAnsi="楷体" w:cs="Times New Roman"/>
          <w:sz w:val="28"/>
          <w:szCs w:val="28"/>
        </w:rPr>
        <w:t>月）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="615"/>
        <w:rPr>
          <w:rFonts w:ascii="楷体_GB2312" w:eastAsia="楷体_GB2312" w:hAnsi="仿宋" w:cs="Times New Roman"/>
          <w:sz w:val="36"/>
          <w:szCs w:val="36"/>
        </w:rPr>
      </w:pP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黑体" w:eastAsia="黑体" w:hAnsi="黑体" w:cs="Times New Roman"/>
          <w:b/>
          <w:sz w:val="28"/>
          <w:szCs w:val="28"/>
        </w:rPr>
      </w:pPr>
      <w:r w:rsidRPr="0057255E">
        <w:rPr>
          <w:rFonts w:ascii="黑体" w:eastAsia="黑体" w:hAnsi="黑体" w:cs="Times New Roman" w:hint="eastAsia"/>
          <w:b/>
          <w:sz w:val="28"/>
          <w:szCs w:val="28"/>
        </w:rPr>
        <w:t>一、</w:t>
      </w:r>
      <w:r w:rsidRPr="0057255E">
        <w:rPr>
          <w:rFonts w:ascii="黑体" w:eastAsia="黑体" w:hAnsi="黑体" w:cs="Times New Roman"/>
          <w:b/>
          <w:sz w:val="28"/>
          <w:szCs w:val="28"/>
        </w:rPr>
        <w:t>XXXXXX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（一）</w:t>
      </w:r>
      <w:r w:rsidRPr="0057255E">
        <w:rPr>
          <w:rFonts w:ascii="楷体" w:eastAsia="楷体" w:hAnsi="楷体" w:cs="Times New Roman"/>
          <w:b/>
          <w:sz w:val="28"/>
          <w:szCs w:val="28"/>
        </w:rPr>
        <w:t>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（二）</w:t>
      </w:r>
      <w:r w:rsidRPr="0057255E">
        <w:rPr>
          <w:rFonts w:ascii="楷体" w:eastAsia="楷体" w:hAnsi="楷体" w:cs="Times New Roman"/>
          <w:b/>
          <w:sz w:val="28"/>
          <w:szCs w:val="28"/>
        </w:rPr>
        <w:t>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sz w:val="28"/>
          <w:szCs w:val="28"/>
        </w:rPr>
        <w:t>……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黑体" w:eastAsia="黑体" w:hAnsi="黑体" w:cs="Times New Roman"/>
          <w:b/>
          <w:sz w:val="28"/>
          <w:szCs w:val="28"/>
        </w:rPr>
      </w:pPr>
      <w:r w:rsidRPr="0057255E">
        <w:rPr>
          <w:rFonts w:ascii="黑体" w:eastAsia="黑体" w:hAnsi="黑体" w:cs="Times New Roman" w:hint="eastAsia"/>
          <w:b/>
          <w:sz w:val="28"/>
          <w:szCs w:val="28"/>
        </w:rPr>
        <w:t>二、</w:t>
      </w:r>
      <w:r w:rsidRPr="0057255E">
        <w:rPr>
          <w:rFonts w:ascii="黑体" w:eastAsia="黑体" w:hAnsi="黑体" w:cs="Times New Roman"/>
          <w:b/>
          <w:sz w:val="28"/>
          <w:szCs w:val="28"/>
        </w:rPr>
        <w:t>XXXXXX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（一）</w:t>
      </w:r>
      <w:r w:rsidRPr="0057255E">
        <w:rPr>
          <w:rFonts w:ascii="楷体" w:eastAsia="楷体" w:hAnsi="楷体" w:cs="Times New Roman"/>
          <w:b/>
          <w:sz w:val="28"/>
          <w:szCs w:val="28"/>
        </w:rPr>
        <w:t>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楷体" w:eastAsia="楷体" w:hAnsi="楷体" w:cs="Times New Roman"/>
          <w:b/>
          <w:sz w:val="28"/>
          <w:szCs w:val="28"/>
        </w:rPr>
      </w:pPr>
      <w:r w:rsidRPr="0057255E">
        <w:rPr>
          <w:rFonts w:ascii="楷体" w:eastAsia="楷体" w:hAnsi="楷体" w:cs="Times New Roman" w:hint="eastAsia"/>
          <w:b/>
          <w:sz w:val="28"/>
          <w:szCs w:val="28"/>
        </w:rPr>
        <w:t>（二）</w:t>
      </w:r>
      <w:r w:rsidRPr="0057255E">
        <w:rPr>
          <w:rFonts w:ascii="楷体" w:eastAsia="楷体" w:hAnsi="楷体" w:cs="Times New Roman"/>
          <w:b/>
          <w:sz w:val="28"/>
          <w:szCs w:val="28"/>
        </w:rPr>
        <w:t>XXX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b/>
          <w:sz w:val="28"/>
          <w:szCs w:val="28"/>
        </w:rPr>
        <w:t>一是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二是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  <w:r w:rsidRPr="0057255E">
        <w:rPr>
          <w:rFonts w:ascii="仿宋" w:eastAsia="仿宋" w:hAnsi="仿宋" w:cs="Times New Roman" w:hint="eastAsia"/>
          <w:b/>
          <w:sz w:val="28"/>
          <w:szCs w:val="28"/>
        </w:rPr>
        <w:t>三是</w:t>
      </w:r>
      <w:r w:rsidRPr="0057255E">
        <w:rPr>
          <w:rFonts w:ascii="仿宋" w:eastAsia="仿宋" w:hAnsi="仿宋" w:cs="Times New Roman"/>
          <w:sz w:val="28"/>
          <w:szCs w:val="28"/>
        </w:rPr>
        <w:t>XXX</w:t>
      </w:r>
      <w:r w:rsidRPr="0057255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7255E" w:rsidRPr="0057255E" w:rsidRDefault="0057255E" w:rsidP="0057255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7255E">
        <w:rPr>
          <w:rFonts w:ascii="仿宋" w:eastAsia="仿宋" w:hAnsi="仿宋" w:cs="Times New Roman" w:hint="eastAsia"/>
          <w:sz w:val="28"/>
          <w:szCs w:val="28"/>
        </w:rPr>
        <w:t>……</w:t>
      </w:r>
    </w:p>
    <w:p w:rsidR="0057255E" w:rsidRPr="0057255E" w:rsidRDefault="0057255E" w:rsidP="0057255E">
      <w:pPr>
        <w:widowControl/>
        <w:adjustRightInd w:val="0"/>
        <w:snapToGrid w:val="0"/>
        <w:spacing w:line="560" w:lineRule="exact"/>
        <w:rPr>
          <w:rFonts w:ascii="仿宋_GB2312" w:eastAsia="仿宋_GB2312" w:hAnsi="Calibri" w:cs="Times New Roman"/>
          <w:sz w:val="28"/>
          <w:szCs w:val="28"/>
        </w:rPr>
      </w:pPr>
    </w:p>
    <w:p w:rsidR="0057255E" w:rsidRPr="0057255E" w:rsidRDefault="0057255E" w:rsidP="009A5216">
      <w:pPr>
        <w:spacing w:line="560" w:lineRule="exact"/>
        <w:ind w:firstLineChars="100" w:firstLine="280"/>
        <w:jc w:val="left"/>
        <w:rPr>
          <w:rFonts w:ascii="仿宋" w:eastAsia="仿宋" w:hAnsi="仿宋" w:cs="Times New Roman"/>
          <w:sz w:val="28"/>
          <w:szCs w:val="28"/>
        </w:rPr>
      </w:pPr>
    </w:p>
    <w:p w:rsidR="003D62ED" w:rsidRDefault="00203F3D"/>
    <w:sectPr w:rsidR="003D62ED" w:rsidSect="0041060E">
      <w:pgSz w:w="11906" w:h="16838"/>
      <w:pgMar w:top="1474" w:right="1474" w:bottom="1928" w:left="1588" w:header="0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3D" w:rsidRDefault="00203F3D" w:rsidP="0057255E">
      <w:r>
        <w:separator/>
      </w:r>
    </w:p>
  </w:endnote>
  <w:endnote w:type="continuationSeparator" w:id="1">
    <w:p w:rsidR="00203F3D" w:rsidRDefault="00203F3D" w:rsidP="0057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3D" w:rsidRDefault="00203F3D" w:rsidP="0057255E">
      <w:r>
        <w:separator/>
      </w:r>
    </w:p>
  </w:footnote>
  <w:footnote w:type="continuationSeparator" w:id="1">
    <w:p w:rsidR="00203F3D" w:rsidRDefault="00203F3D" w:rsidP="00572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D4D"/>
    <w:rsid w:val="00203F3D"/>
    <w:rsid w:val="002A25C8"/>
    <w:rsid w:val="0032175C"/>
    <w:rsid w:val="0041060E"/>
    <w:rsid w:val="0057255E"/>
    <w:rsid w:val="00930F6D"/>
    <w:rsid w:val="009A1D4D"/>
    <w:rsid w:val="009A5216"/>
    <w:rsid w:val="00B37192"/>
    <w:rsid w:val="00D3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5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1029</Characters>
  <Application>Microsoft Office Word</Application>
  <DocSecurity>0</DocSecurity>
  <Lines>8</Lines>
  <Paragraphs>2</Paragraphs>
  <ScaleCrop>false</ScaleCrop>
  <Company>Lenovo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yb</cp:lastModifiedBy>
  <cp:revision>3</cp:revision>
  <dcterms:created xsi:type="dcterms:W3CDTF">2021-01-15T07:24:00Z</dcterms:created>
  <dcterms:modified xsi:type="dcterms:W3CDTF">2021-01-15T07:24:00Z</dcterms:modified>
</cp:coreProperties>
</file>