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auto"/>
          <w:kern w:val="2"/>
          <w:sz w:val="21"/>
          <w:szCs w:val="22"/>
          <w:lang w:val="zh-CN"/>
        </w:rPr>
        <w:id w:val="1465393605"/>
        <w:docPartObj>
          <w:docPartGallery w:val="Table of Contents"/>
          <w:docPartUnique/>
        </w:docPartObj>
      </w:sdtPr>
      <w:sdtEndPr>
        <w:rPr>
          <w:b/>
          <w:bCs/>
        </w:rPr>
      </w:sdtEndPr>
      <w:sdtContent>
        <w:p w:rsidR="000E123E" w:rsidRPr="000E123E" w:rsidRDefault="000E123E" w:rsidP="000E123E">
          <w:pPr>
            <w:pStyle w:val="TOC"/>
            <w:jc w:val="center"/>
            <w:rPr>
              <w:b/>
            </w:rPr>
          </w:pPr>
          <w:r w:rsidRPr="000E123E">
            <w:rPr>
              <w:b/>
              <w:lang w:val="zh-CN"/>
            </w:rPr>
            <w:t>目</w:t>
          </w:r>
          <w:r w:rsidRPr="000E123E">
            <w:rPr>
              <w:rFonts w:hint="eastAsia"/>
              <w:b/>
              <w:lang w:val="zh-CN"/>
            </w:rPr>
            <w:t xml:space="preserve">  </w:t>
          </w:r>
          <w:r w:rsidRPr="000E123E">
            <w:rPr>
              <w:b/>
              <w:lang w:val="zh-CN"/>
            </w:rPr>
            <w:t>录</w:t>
          </w:r>
        </w:p>
        <w:p w:rsidR="00215FE7" w:rsidRDefault="000E123E">
          <w:pPr>
            <w:pStyle w:val="10"/>
            <w:tabs>
              <w:tab w:val="right" w:leader="dot" w:pos="8296"/>
            </w:tabs>
            <w:rPr>
              <w:noProof/>
            </w:rPr>
          </w:pPr>
          <w:r>
            <w:fldChar w:fldCharType="begin"/>
          </w:r>
          <w:r>
            <w:instrText xml:space="preserve"> TOC \o "1-3" \h \z \u </w:instrText>
          </w:r>
          <w:r>
            <w:fldChar w:fldCharType="separate"/>
          </w:r>
          <w:hyperlink w:anchor="_Toc484609480" w:history="1">
            <w:r w:rsidR="00215FE7" w:rsidRPr="00713EEB">
              <w:rPr>
                <w:rStyle w:val="a7"/>
                <w:rFonts w:ascii="微软雅黑" w:eastAsia="微软雅黑" w:hAnsi="微软雅黑" w:hint="eastAsia"/>
                <w:noProof/>
              </w:rPr>
              <w:t>办公室</w:t>
            </w:r>
            <w:r w:rsidR="00215FE7">
              <w:rPr>
                <w:noProof/>
                <w:webHidden/>
              </w:rPr>
              <w:tab/>
            </w:r>
            <w:r w:rsidR="00215FE7">
              <w:rPr>
                <w:noProof/>
                <w:webHidden/>
              </w:rPr>
              <w:fldChar w:fldCharType="begin"/>
            </w:r>
            <w:r w:rsidR="00215FE7">
              <w:rPr>
                <w:noProof/>
                <w:webHidden/>
              </w:rPr>
              <w:instrText xml:space="preserve"> PAGEREF _Toc484609480 \h </w:instrText>
            </w:r>
            <w:r w:rsidR="00215FE7">
              <w:rPr>
                <w:noProof/>
                <w:webHidden/>
              </w:rPr>
            </w:r>
            <w:r w:rsidR="00215FE7">
              <w:rPr>
                <w:noProof/>
                <w:webHidden/>
              </w:rPr>
              <w:fldChar w:fldCharType="separate"/>
            </w:r>
            <w:r w:rsidR="00215FE7">
              <w:rPr>
                <w:noProof/>
                <w:webHidden/>
              </w:rPr>
              <w:t>2</w:t>
            </w:r>
            <w:r w:rsidR="00215FE7">
              <w:rPr>
                <w:noProof/>
                <w:webHidden/>
              </w:rPr>
              <w:fldChar w:fldCharType="end"/>
            </w:r>
          </w:hyperlink>
        </w:p>
        <w:p w:rsidR="00215FE7" w:rsidRDefault="00215FE7">
          <w:pPr>
            <w:pStyle w:val="10"/>
            <w:tabs>
              <w:tab w:val="right" w:leader="dot" w:pos="8296"/>
            </w:tabs>
            <w:rPr>
              <w:noProof/>
            </w:rPr>
          </w:pPr>
          <w:hyperlink w:anchor="_Toc484609481" w:history="1">
            <w:r w:rsidRPr="00713EEB">
              <w:rPr>
                <w:rStyle w:val="a7"/>
                <w:rFonts w:ascii="微软雅黑" w:eastAsia="微软雅黑" w:hAnsi="微软雅黑" w:hint="eastAsia"/>
                <w:noProof/>
              </w:rPr>
              <w:t>采编部</w:t>
            </w:r>
            <w:r>
              <w:rPr>
                <w:noProof/>
                <w:webHidden/>
              </w:rPr>
              <w:tab/>
            </w:r>
            <w:r>
              <w:rPr>
                <w:noProof/>
                <w:webHidden/>
              </w:rPr>
              <w:fldChar w:fldCharType="begin"/>
            </w:r>
            <w:r>
              <w:rPr>
                <w:noProof/>
                <w:webHidden/>
              </w:rPr>
              <w:instrText xml:space="preserve"> PAGEREF _Toc484609481 \h </w:instrText>
            </w:r>
            <w:r>
              <w:rPr>
                <w:noProof/>
                <w:webHidden/>
              </w:rPr>
            </w:r>
            <w:r>
              <w:rPr>
                <w:noProof/>
                <w:webHidden/>
              </w:rPr>
              <w:fldChar w:fldCharType="separate"/>
            </w:r>
            <w:r>
              <w:rPr>
                <w:noProof/>
                <w:webHidden/>
              </w:rPr>
              <w:t>3</w:t>
            </w:r>
            <w:r>
              <w:rPr>
                <w:noProof/>
                <w:webHidden/>
              </w:rPr>
              <w:fldChar w:fldCharType="end"/>
            </w:r>
          </w:hyperlink>
        </w:p>
        <w:p w:rsidR="00215FE7" w:rsidRDefault="00215FE7">
          <w:pPr>
            <w:pStyle w:val="10"/>
            <w:tabs>
              <w:tab w:val="right" w:leader="dot" w:pos="8296"/>
            </w:tabs>
            <w:rPr>
              <w:noProof/>
            </w:rPr>
          </w:pPr>
          <w:hyperlink w:anchor="_Toc484609482" w:history="1">
            <w:r w:rsidRPr="00713EEB">
              <w:rPr>
                <w:rStyle w:val="a7"/>
                <w:rFonts w:ascii="微软雅黑" w:eastAsia="微软雅黑" w:hAnsi="微软雅黑" w:hint="eastAsia"/>
                <w:noProof/>
              </w:rPr>
              <w:t>青年志愿者协会</w:t>
            </w:r>
            <w:r>
              <w:rPr>
                <w:noProof/>
                <w:webHidden/>
              </w:rPr>
              <w:tab/>
            </w:r>
            <w:r>
              <w:rPr>
                <w:noProof/>
                <w:webHidden/>
              </w:rPr>
              <w:fldChar w:fldCharType="begin"/>
            </w:r>
            <w:r>
              <w:rPr>
                <w:noProof/>
                <w:webHidden/>
              </w:rPr>
              <w:instrText xml:space="preserve"> PAGEREF _Toc484609482 \h </w:instrText>
            </w:r>
            <w:r>
              <w:rPr>
                <w:noProof/>
                <w:webHidden/>
              </w:rPr>
            </w:r>
            <w:r>
              <w:rPr>
                <w:noProof/>
                <w:webHidden/>
              </w:rPr>
              <w:fldChar w:fldCharType="separate"/>
            </w:r>
            <w:r>
              <w:rPr>
                <w:noProof/>
                <w:webHidden/>
              </w:rPr>
              <w:t>4</w:t>
            </w:r>
            <w:r>
              <w:rPr>
                <w:noProof/>
                <w:webHidden/>
              </w:rPr>
              <w:fldChar w:fldCharType="end"/>
            </w:r>
          </w:hyperlink>
        </w:p>
        <w:p w:rsidR="00215FE7" w:rsidRDefault="00215FE7">
          <w:pPr>
            <w:pStyle w:val="10"/>
            <w:tabs>
              <w:tab w:val="right" w:leader="dot" w:pos="8296"/>
            </w:tabs>
            <w:rPr>
              <w:noProof/>
            </w:rPr>
          </w:pPr>
          <w:hyperlink w:anchor="_Toc484609483" w:history="1">
            <w:r w:rsidRPr="00713EEB">
              <w:rPr>
                <w:rStyle w:val="a7"/>
                <w:rFonts w:ascii="微软雅黑" w:eastAsia="微软雅黑" w:hAnsi="微软雅黑" w:hint="eastAsia"/>
                <w:noProof/>
              </w:rPr>
              <w:t>文体部</w:t>
            </w:r>
            <w:r>
              <w:rPr>
                <w:noProof/>
                <w:webHidden/>
              </w:rPr>
              <w:tab/>
            </w:r>
            <w:r>
              <w:rPr>
                <w:noProof/>
                <w:webHidden/>
              </w:rPr>
              <w:fldChar w:fldCharType="begin"/>
            </w:r>
            <w:r>
              <w:rPr>
                <w:noProof/>
                <w:webHidden/>
              </w:rPr>
              <w:instrText xml:space="preserve"> PAGEREF _Toc484609483 \h </w:instrText>
            </w:r>
            <w:r>
              <w:rPr>
                <w:noProof/>
                <w:webHidden/>
              </w:rPr>
            </w:r>
            <w:r>
              <w:rPr>
                <w:noProof/>
                <w:webHidden/>
              </w:rPr>
              <w:fldChar w:fldCharType="separate"/>
            </w:r>
            <w:r>
              <w:rPr>
                <w:noProof/>
                <w:webHidden/>
              </w:rPr>
              <w:t>5</w:t>
            </w:r>
            <w:r>
              <w:rPr>
                <w:noProof/>
                <w:webHidden/>
              </w:rPr>
              <w:fldChar w:fldCharType="end"/>
            </w:r>
          </w:hyperlink>
        </w:p>
        <w:p w:rsidR="00215FE7" w:rsidRDefault="00215FE7">
          <w:pPr>
            <w:pStyle w:val="10"/>
            <w:tabs>
              <w:tab w:val="right" w:leader="dot" w:pos="8296"/>
            </w:tabs>
            <w:rPr>
              <w:noProof/>
            </w:rPr>
          </w:pPr>
          <w:hyperlink w:anchor="_Toc484609484" w:history="1">
            <w:r w:rsidRPr="00713EEB">
              <w:rPr>
                <w:rStyle w:val="a7"/>
                <w:rFonts w:ascii="微软雅黑" w:eastAsia="微软雅黑" w:hAnsi="微软雅黑" w:hint="eastAsia"/>
                <w:noProof/>
              </w:rPr>
              <w:t>宣传部</w:t>
            </w:r>
            <w:r>
              <w:rPr>
                <w:noProof/>
                <w:webHidden/>
              </w:rPr>
              <w:tab/>
            </w:r>
            <w:r>
              <w:rPr>
                <w:noProof/>
                <w:webHidden/>
              </w:rPr>
              <w:fldChar w:fldCharType="begin"/>
            </w:r>
            <w:r>
              <w:rPr>
                <w:noProof/>
                <w:webHidden/>
              </w:rPr>
              <w:instrText xml:space="preserve"> PAGEREF _Toc484609484 \h </w:instrText>
            </w:r>
            <w:r>
              <w:rPr>
                <w:noProof/>
                <w:webHidden/>
              </w:rPr>
            </w:r>
            <w:r>
              <w:rPr>
                <w:noProof/>
                <w:webHidden/>
              </w:rPr>
              <w:fldChar w:fldCharType="separate"/>
            </w:r>
            <w:r>
              <w:rPr>
                <w:noProof/>
                <w:webHidden/>
              </w:rPr>
              <w:t>6</w:t>
            </w:r>
            <w:r>
              <w:rPr>
                <w:noProof/>
                <w:webHidden/>
              </w:rPr>
              <w:fldChar w:fldCharType="end"/>
            </w:r>
          </w:hyperlink>
        </w:p>
        <w:p w:rsidR="00215FE7" w:rsidRDefault="00215FE7">
          <w:pPr>
            <w:pStyle w:val="10"/>
            <w:tabs>
              <w:tab w:val="right" w:leader="dot" w:pos="8296"/>
            </w:tabs>
            <w:rPr>
              <w:noProof/>
            </w:rPr>
          </w:pPr>
          <w:hyperlink w:anchor="_Toc484609485" w:history="1">
            <w:r w:rsidRPr="00713EEB">
              <w:rPr>
                <w:rStyle w:val="a7"/>
                <w:rFonts w:ascii="微软雅黑" w:eastAsia="微软雅黑" w:hAnsi="微软雅黑" w:hint="eastAsia"/>
                <w:noProof/>
              </w:rPr>
              <w:t>学术实践部</w:t>
            </w:r>
            <w:r>
              <w:rPr>
                <w:noProof/>
                <w:webHidden/>
              </w:rPr>
              <w:tab/>
            </w:r>
            <w:r>
              <w:rPr>
                <w:noProof/>
                <w:webHidden/>
              </w:rPr>
              <w:fldChar w:fldCharType="begin"/>
            </w:r>
            <w:r>
              <w:rPr>
                <w:noProof/>
                <w:webHidden/>
              </w:rPr>
              <w:instrText xml:space="preserve"> PAGEREF _Toc484609485 \h </w:instrText>
            </w:r>
            <w:r>
              <w:rPr>
                <w:noProof/>
                <w:webHidden/>
              </w:rPr>
            </w:r>
            <w:r>
              <w:rPr>
                <w:noProof/>
                <w:webHidden/>
              </w:rPr>
              <w:fldChar w:fldCharType="separate"/>
            </w:r>
            <w:r>
              <w:rPr>
                <w:noProof/>
                <w:webHidden/>
              </w:rPr>
              <w:t>7</w:t>
            </w:r>
            <w:r>
              <w:rPr>
                <w:noProof/>
                <w:webHidden/>
              </w:rPr>
              <w:fldChar w:fldCharType="end"/>
            </w:r>
          </w:hyperlink>
        </w:p>
        <w:p w:rsidR="00215FE7" w:rsidRDefault="00215FE7">
          <w:pPr>
            <w:pStyle w:val="10"/>
            <w:tabs>
              <w:tab w:val="right" w:leader="dot" w:pos="8296"/>
            </w:tabs>
            <w:rPr>
              <w:noProof/>
            </w:rPr>
          </w:pPr>
          <w:hyperlink w:anchor="_Toc484609486" w:history="1">
            <w:r w:rsidRPr="00713EEB">
              <w:rPr>
                <w:rStyle w:val="a7"/>
                <w:rFonts w:ascii="微软雅黑" w:eastAsia="微软雅黑" w:hAnsi="微软雅黑" w:hint="eastAsia"/>
                <w:noProof/>
              </w:rPr>
              <w:t>组织部</w:t>
            </w:r>
            <w:r>
              <w:rPr>
                <w:noProof/>
                <w:webHidden/>
              </w:rPr>
              <w:tab/>
            </w:r>
            <w:r>
              <w:rPr>
                <w:noProof/>
                <w:webHidden/>
              </w:rPr>
              <w:fldChar w:fldCharType="begin"/>
            </w:r>
            <w:r>
              <w:rPr>
                <w:noProof/>
                <w:webHidden/>
              </w:rPr>
              <w:instrText xml:space="preserve"> PAGEREF _Toc484609486 \h </w:instrText>
            </w:r>
            <w:r>
              <w:rPr>
                <w:noProof/>
                <w:webHidden/>
              </w:rPr>
            </w:r>
            <w:r>
              <w:rPr>
                <w:noProof/>
                <w:webHidden/>
              </w:rPr>
              <w:fldChar w:fldCharType="separate"/>
            </w:r>
            <w:r>
              <w:rPr>
                <w:noProof/>
                <w:webHidden/>
              </w:rPr>
              <w:t>8</w:t>
            </w:r>
            <w:r>
              <w:rPr>
                <w:noProof/>
                <w:webHidden/>
              </w:rPr>
              <w:fldChar w:fldCharType="end"/>
            </w:r>
          </w:hyperlink>
        </w:p>
        <w:p w:rsidR="000E123E" w:rsidRDefault="000E123E">
          <w:r>
            <w:rPr>
              <w:b/>
              <w:bCs/>
              <w:lang w:val="zh-CN"/>
            </w:rPr>
            <w:fldChar w:fldCharType="end"/>
          </w:r>
        </w:p>
      </w:sdtContent>
    </w:sdt>
    <w:p w:rsidR="000E123E" w:rsidRDefault="000E123E">
      <w:pPr>
        <w:widowControl/>
        <w:jc w:val="left"/>
      </w:pPr>
      <w:r>
        <w:br w:type="page"/>
      </w:r>
    </w:p>
    <w:p w:rsidR="00921263" w:rsidRDefault="00921263" w:rsidP="000E123E">
      <w:pPr>
        <w:widowControl/>
        <w:jc w:val="left"/>
      </w:pPr>
    </w:p>
    <w:tbl>
      <w:tblPr>
        <w:tblStyle w:val="a5"/>
        <w:tblW w:w="8712" w:type="dxa"/>
        <w:tblLook w:val="04A0" w:firstRow="1" w:lastRow="0" w:firstColumn="1" w:lastColumn="0" w:noHBand="0" w:noVBand="1"/>
      </w:tblPr>
      <w:tblGrid>
        <w:gridCol w:w="4356"/>
        <w:gridCol w:w="4356"/>
      </w:tblGrid>
      <w:tr w:rsidR="000E123E" w:rsidRPr="000E123E" w:rsidTr="000E123E">
        <w:trPr>
          <w:trHeight w:val="945"/>
        </w:trPr>
        <w:tc>
          <w:tcPr>
            <w:tcW w:w="8712" w:type="dxa"/>
            <w:gridSpan w:val="2"/>
          </w:tcPr>
          <w:p w:rsidR="000E123E" w:rsidRPr="000E123E" w:rsidRDefault="000E123E" w:rsidP="000E123E">
            <w:pPr>
              <w:pStyle w:val="1"/>
              <w:jc w:val="center"/>
              <w:outlineLvl w:val="0"/>
              <w:rPr>
                <w:rFonts w:ascii="微软雅黑" w:eastAsia="微软雅黑" w:hAnsi="微软雅黑"/>
              </w:rPr>
            </w:pPr>
            <w:bookmarkStart w:id="0" w:name="_Toc484609480"/>
            <w:r w:rsidRPr="000E123E">
              <w:rPr>
                <w:rFonts w:ascii="微软雅黑" w:eastAsia="微软雅黑" w:hAnsi="微软雅黑"/>
                <w:sz w:val="36"/>
              </w:rPr>
              <w:t>办公室</w:t>
            </w:r>
            <w:bookmarkEnd w:id="0"/>
          </w:p>
        </w:tc>
      </w:tr>
      <w:tr w:rsidR="000E123E" w:rsidRPr="000E123E" w:rsidTr="002B1B9C">
        <w:trPr>
          <w:trHeight w:val="423"/>
        </w:trPr>
        <w:tc>
          <w:tcPr>
            <w:tcW w:w="4356" w:type="dxa"/>
          </w:tcPr>
          <w:p w:rsidR="000E123E" w:rsidRPr="000E123E" w:rsidRDefault="000E123E" w:rsidP="000E123E">
            <w:pPr>
              <w:rPr>
                <w:rFonts w:ascii="微软雅黑" w:eastAsia="微软雅黑" w:hAnsi="微软雅黑"/>
              </w:rPr>
            </w:pPr>
            <w:r w:rsidRPr="000E123E">
              <w:rPr>
                <w:rFonts w:ascii="微软雅黑" w:eastAsia="微软雅黑" w:hAnsi="微软雅黑"/>
                <w:sz w:val="28"/>
              </w:rPr>
              <w:t>部门职能简介</w:t>
            </w:r>
          </w:p>
        </w:tc>
        <w:tc>
          <w:tcPr>
            <w:tcW w:w="4356" w:type="dxa"/>
            <w:vMerge w:val="restart"/>
          </w:tcPr>
          <w:p w:rsidR="000E123E" w:rsidRPr="000E123E" w:rsidRDefault="000E123E" w:rsidP="000E123E">
            <w:r w:rsidRPr="000E123E">
              <w:rPr>
                <w:noProof/>
              </w:rPr>
              <w:drawing>
                <wp:anchor distT="0" distB="0" distL="114300" distR="114300" simplePos="0" relativeHeight="251672576" behindDoc="0" locked="0" layoutInCell="1" allowOverlap="1">
                  <wp:simplePos x="0" y="0"/>
                  <wp:positionH relativeFrom="column">
                    <wp:posOffset>353060</wp:posOffset>
                  </wp:positionH>
                  <wp:positionV relativeFrom="paragraph">
                    <wp:posOffset>306070</wp:posOffset>
                  </wp:positionV>
                  <wp:extent cx="1971675" cy="19716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Desktop/WeChat_1496542263.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91" t="14102" r="12567" b="11156"/>
                          <a:stretch/>
                        </pic:blipFill>
                        <pic:spPr bwMode="auto">
                          <a:xfrm>
                            <a:off x="0" y="0"/>
                            <a:ext cx="1971675" cy="19716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0E123E" w:rsidRPr="000E123E" w:rsidTr="002B1B9C">
        <w:trPr>
          <w:trHeight w:val="1673"/>
        </w:trPr>
        <w:tc>
          <w:tcPr>
            <w:tcW w:w="4356" w:type="dxa"/>
          </w:tcPr>
          <w:p w:rsidR="000E123E" w:rsidRPr="000E123E" w:rsidRDefault="002F6126" w:rsidP="002F6126">
            <w:pPr>
              <w:spacing w:line="300" w:lineRule="auto"/>
              <w:ind w:firstLineChars="200" w:firstLine="480"/>
            </w:pPr>
            <w:r>
              <w:rPr>
                <w:rFonts w:hint="eastAsia"/>
              </w:rPr>
              <w:t>办公室是学生会新设立的部门，主要职能有通知公告的起草、学生会档案的建立与管理、学生会成员的考核评优、召开学生会例会、安排学生会值班、学生会财务管理等综合性工作。</w:t>
            </w:r>
            <w:r w:rsidR="007B0BEC">
              <w:rPr>
                <w:rFonts w:hint="eastAsia"/>
              </w:rPr>
              <w:t>因为是新设立的部门，办公室的职能正在探索完善的过程中，</w:t>
            </w:r>
            <w:r w:rsidR="00953D7A">
              <w:rPr>
                <w:rFonts w:hint="eastAsia"/>
              </w:rPr>
              <w:t>要求负责人不仅工作认真细致，还要擅于在工作中探索部门发展的方向。</w:t>
            </w:r>
          </w:p>
        </w:tc>
        <w:tc>
          <w:tcPr>
            <w:tcW w:w="4356" w:type="dxa"/>
            <w:vMerge/>
          </w:tcPr>
          <w:p w:rsidR="000E123E" w:rsidRPr="000E123E" w:rsidRDefault="000E123E" w:rsidP="000E123E">
            <w:pPr>
              <w:rPr>
                <w:noProof/>
              </w:rPr>
            </w:pPr>
          </w:p>
        </w:tc>
      </w:tr>
      <w:tr w:rsidR="000E123E" w:rsidRPr="000E123E" w:rsidTr="002B1B9C">
        <w:trPr>
          <w:trHeight w:val="465"/>
        </w:trPr>
        <w:tc>
          <w:tcPr>
            <w:tcW w:w="8712" w:type="dxa"/>
            <w:gridSpan w:val="2"/>
          </w:tcPr>
          <w:p w:rsidR="000E123E" w:rsidRPr="000E123E" w:rsidRDefault="000E123E" w:rsidP="000E123E">
            <w:pPr>
              <w:rPr>
                <w:rFonts w:ascii="微软雅黑" w:eastAsia="微软雅黑" w:hAnsi="微软雅黑"/>
              </w:rPr>
            </w:pPr>
            <w:r w:rsidRPr="000E123E">
              <w:rPr>
                <w:rFonts w:ascii="微软雅黑" w:eastAsia="微软雅黑" w:hAnsi="微软雅黑"/>
                <w:sz w:val="28"/>
              </w:rPr>
              <w:t>部长工作（可做</w:t>
            </w:r>
            <w:r w:rsidRPr="000E123E">
              <w:rPr>
                <w:rFonts w:ascii="微软雅黑" w:eastAsia="微软雅黑" w:hAnsi="微软雅黑" w:hint="eastAsia"/>
                <w:sz w:val="28"/>
              </w:rPr>
              <w:t>调整</w:t>
            </w:r>
            <w:r w:rsidRPr="000E123E">
              <w:rPr>
                <w:rFonts w:ascii="微软雅黑" w:eastAsia="微软雅黑" w:hAnsi="微软雅黑"/>
                <w:sz w:val="28"/>
              </w:rPr>
              <w:t>）</w:t>
            </w:r>
          </w:p>
        </w:tc>
      </w:tr>
      <w:tr w:rsidR="000E123E" w:rsidRPr="000E123E" w:rsidTr="002B1B9C">
        <w:trPr>
          <w:trHeight w:val="1318"/>
        </w:trPr>
        <w:tc>
          <w:tcPr>
            <w:tcW w:w="8712" w:type="dxa"/>
            <w:gridSpan w:val="2"/>
          </w:tcPr>
          <w:p w:rsidR="00953D7A" w:rsidRDefault="00953D7A" w:rsidP="00953D7A">
            <w:pPr>
              <w:pStyle w:val="a6"/>
              <w:spacing w:line="300" w:lineRule="auto"/>
              <w:ind w:left="840" w:firstLineChars="0" w:firstLine="0"/>
            </w:pPr>
            <w:r>
              <w:rPr>
                <w:rFonts w:hint="eastAsia"/>
              </w:rPr>
              <w:t>1.</w:t>
            </w:r>
            <w:r>
              <w:rPr>
                <w:rFonts w:hint="eastAsia"/>
              </w:rPr>
              <w:t>制定工作计划</w:t>
            </w:r>
          </w:p>
          <w:p w:rsidR="00953D7A" w:rsidRDefault="00953D7A" w:rsidP="00953D7A">
            <w:pPr>
              <w:pStyle w:val="a6"/>
              <w:spacing w:line="300" w:lineRule="auto"/>
              <w:ind w:left="840" w:firstLineChars="0" w:firstLine="0"/>
            </w:pPr>
            <w:r>
              <w:rPr>
                <w:rFonts w:hint="eastAsia"/>
              </w:rPr>
              <w:t>2.</w:t>
            </w:r>
            <w:r>
              <w:rPr>
                <w:rFonts w:hint="eastAsia"/>
              </w:rPr>
              <w:t>统筹工作开展</w:t>
            </w:r>
          </w:p>
          <w:p w:rsidR="00953D7A" w:rsidRDefault="00953D7A" w:rsidP="00953D7A">
            <w:pPr>
              <w:pStyle w:val="a6"/>
              <w:spacing w:line="300" w:lineRule="auto"/>
              <w:ind w:left="840" w:firstLineChars="0" w:firstLine="0"/>
            </w:pPr>
            <w:r>
              <w:rPr>
                <w:rFonts w:hint="eastAsia"/>
              </w:rPr>
              <w:t>3.</w:t>
            </w:r>
            <w:r>
              <w:rPr>
                <w:rFonts w:hint="eastAsia"/>
              </w:rPr>
              <w:t>信息上传下达</w:t>
            </w:r>
          </w:p>
          <w:p w:rsidR="000E123E" w:rsidRPr="000E123E" w:rsidRDefault="00953D7A" w:rsidP="00953D7A">
            <w:pPr>
              <w:pStyle w:val="a6"/>
              <w:spacing w:line="300" w:lineRule="auto"/>
              <w:ind w:left="840" w:firstLineChars="0" w:firstLine="0"/>
            </w:pPr>
            <w:r>
              <w:rPr>
                <w:rFonts w:hint="eastAsia"/>
              </w:rPr>
              <w:t>4.</w:t>
            </w:r>
            <w:r>
              <w:rPr>
                <w:rFonts w:hint="eastAsia"/>
              </w:rPr>
              <w:t>部门发展规划</w:t>
            </w:r>
          </w:p>
        </w:tc>
      </w:tr>
      <w:tr w:rsidR="000E123E" w:rsidRPr="000E123E" w:rsidTr="002B1B9C">
        <w:trPr>
          <w:trHeight w:val="396"/>
        </w:trPr>
        <w:tc>
          <w:tcPr>
            <w:tcW w:w="8712" w:type="dxa"/>
            <w:gridSpan w:val="2"/>
          </w:tcPr>
          <w:p w:rsidR="000E123E" w:rsidRPr="000E123E" w:rsidRDefault="000E123E" w:rsidP="000E123E">
            <w:pPr>
              <w:rPr>
                <w:rFonts w:ascii="微软雅黑" w:eastAsia="微软雅黑" w:hAnsi="微软雅黑"/>
              </w:rPr>
            </w:pPr>
            <w:r w:rsidRPr="000E123E">
              <w:rPr>
                <w:rFonts w:ascii="微软雅黑" w:eastAsia="微软雅黑" w:hAnsi="微软雅黑"/>
                <w:sz w:val="28"/>
              </w:rPr>
              <w:t>副部长工作（可做调整）</w:t>
            </w:r>
          </w:p>
        </w:tc>
      </w:tr>
      <w:tr w:rsidR="000E123E" w:rsidRPr="000E123E" w:rsidTr="002B1B9C">
        <w:trPr>
          <w:trHeight w:val="1498"/>
        </w:trPr>
        <w:tc>
          <w:tcPr>
            <w:tcW w:w="8712" w:type="dxa"/>
            <w:gridSpan w:val="2"/>
          </w:tcPr>
          <w:p w:rsidR="000E123E" w:rsidRPr="000E123E" w:rsidRDefault="00A22D72" w:rsidP="00A22D72">
            <w:pPr>
              <w:pStyle w:val="a6"/>
              <w:spacing w:line="300" w:lineRule="auto"/>
              <w:ind w:left="840" w:firstLineChars="0" w:firstLine="0"/>
            </w:pPr>
            <w:r>
              <w:rPr>
                <w:rFonts w:hint="eastAsia"/>
              </w:rPr>
              <w:t>1.</w:t>
            </w:r>
            <w:r w:rsidR="000E123E" w:rsidRPr="000E123E">
              <w:rPr>
                <w:rFonts w:hint="eastAsia"/>
              </w:rPr>
              <w:t>技术</w:t>
            </w:r>
            <w:r w:rsidR="000E123E" w:rsidRPr="000E123E">
              <w:t>指导</w:t>
            </w:r>
          </w:p>
          <w:p w:rsidR="000E123E" w:rsidRPr="000E123E" w:rsidRDefault="00A22D72" w:rsidP="00A22D72">
            <w:pPr>
              <w:pStyle w:val="a6"/>
              <w:spacing w:line="300" w:lineRule="auto"/>
              <w:ind w:left="840" w:firstLineChars="0" w:firstLine="0"/>
            </w:pPr>
            <w:r>
              <w:rPr>
                <w:rFonts w:hint="eastAsia"/>
              </w:rPr>
              <w:t>2.</w:t>
            </w:r>
            <w:r w:rsidR="00953D7A">
              <w:rPr>
                <w:rFonts w:hint="eastAsia"/>
              </w:rPr>
              <w:t>工作细节</w:t>
            </w:r>
          </w:p>
          <w:p w:rsidR="000E123E" w:rsidRPr="000E123E" w:rsidRDefault="00A22D72" w:rsidP="00A22D72">
            <w:pPr>
              <w:pStyle w:val="a6"/>
              <w:spacing w:line="300" w:lineRule="auto"/>
              <w:ind w:left="840" w:firstLineChars="0" w:firstLine="0"/>
            </w:pPr>
            <w:r>
              <w:rPr>
                <w:rFonts w:hint="eastAsia"/>
              </w:rPr>
              <w:t>3.</w:t>
            </w:r>
            <w:r w:rsidR="000E123E" w:rsidRPr="000E123E">
              <w:rPr>
                <w:rFonts w:hint="eastAsia"/>
              </w:rPr>
              <w:t>档案</w:t>
            </w:r>
            <w:r w:rsidR="000E123E" w:rsidRPr="000E123E">
              <w:t>保存</w:t>
            </w:r>
          </w:p>
          <w:p w:rsidR="000E123E" w:rsidRPr="000E123E" w:rsidRDefault="00A22D72" w:rsidP="00A22D72">
            <w:pPr>
              <w:pStyle w:val="a6"/>
              <w:spacing w:line="300" w:lineRule="auto"/>
              <w:ind w:left="840" w:firstLineChars="0" w:firstLine="0"/>
            </w:pPr>
            <w:r>
              <w:rPr>
                <w:rFonts w:hint="eastAsia"/>
              </w:rPr>
              <w:t>4.</w:t>
            </w:r>
            <w:r w:rsidR="00953D7A">
              <w:t>信息</w:t>
            </w:r>
            <w:r w:rsidR="000E123E" w:rsidRPr="000E123E">
              <w:t>反馈</w:t>
            </w:r>
          </w:p>
        </w:tc>
      </w:tr>
    </w:tbl>
    <w:p w:rsidR="000E123E" w:rsidRPr="000E123E" w:rsidRDefault="000E123E" w:rsidP="000E123E">
      <w:pPr>
        <w:rPr>
          <w:sz w:val="24"/>
          <w:szCs w:val="24"/>
        </w:rPr>
      </w:pPr>
    </w:p>
    <w:p w:rsidR="000E123E" w:rsidRDefault="000E123E">
      <w:pPr>
        <w:widowControl/>
        <w:jc w:val="left"/>
      </w:pPr>
      <w:r>
        <w:br w:type="page"/>
      </w:r>
    </w:p>
    <w:tbl>
      <w:tblPr>
        <w:tblStyle w:val="a5"/>
        <w:tblW w:w="8712" w:type="dxa"/>
        <w:tblLook w:val="04A0" w:firstRow="1" w:lastRow="0" w:firstColumn="1" w:lastColumn="0" w:noHBand="0" w:noVBand="1"/>
      </w:tblPr>
      <w:tblGrid>
        <w:gridCol w:w="4356"/>
        <w:gridCol w:w="4356"/>
      </w:tblGrid>
      <w:tr w:rsidR="000E123E" w:rsidTr="002B1B9C">
        <w:trPr>
          <w:trHeight w:val="591"/>
        </w:trPr>
        <w:tc>
          <w:tcPr>
            <w:tcW w:w="8712" w:type="dxa"/>
            <w:gridSpan w:val="2"/>
          </w:tcPr>
          <w:p w:rsidR="000E123E" w:rsidRPr="000E123E" w:rsidRDefault="000E123E" w:rsidP="000E123E">
            <w:pPr>
              <w:pStyle w:val="1"/>
              <w:jc w:val="center"/>
              <w:outlineLvl w:val="0"/>
              <w:rPr>
                <w:rFonts w:ascii="微软雅黑" w:eastAsia="微软雅黑" w:hAnsi="微软雅黑"/>
                <w:sz w:val="36"/>
              </w:rPr>
            </w:pPr>
            <w:bookmarkStart w:id="1" w:name="_Toc484609481"/>
            <w:r w:rsidRPr="000E123E">
              <w:rPr>
                <w:rFonts w:ascii="微软雅黑" w:eastAsia="微软雅黑" w:hAnsi="微软雅黑"/>
                <w:sz w:val="36"/>
              </w:rPr>
              <w:lastRenderedPageBreak/>
              <w:t>采编部</w:t>
            </w:r>
            <w:bookmarkEnd w:id="1"/>
          </w:p>
        </w:tc>
      </w:tr>
      <w:tr w:rsidR="000E123E" w:rsidTr="002B1B9C">
        <w:trPr>
          <w:trHeight w:val="423"/>
        </w:trPr>
        <w:tc>
          <w:tcPr>
            <w:tcW w:w="4356" w:type="dxa"/>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部门职能简介</w:t>
            </w:r>
          </w:p>
        </w:tc>
        <w:tc>
          <w:tcPr>
            <w:tcW w:w="4356" w:type="dxa"/>
            <w:vMerge w:val="restart"/>
          </w:tcPr>
          <w:p w:rsidR="000E123E" w:rsidRDefault="000E123E" w:rsidP="002B1B9C">
            <w:pPr>
              <w:spacing w:line="300" w:lineRule="auto"/>
              <w:ind w:firstLineChars="200" w:firstLine="480"/>
            </w:pPr>
            <w:r>
              <w:rPr>
                <w:noProof/>
              </w:rPr>
              <w:drawing>
                <wp:anchor distT="0" distB="0" distL="114300" distR="114300" simplePos="0" relativeHeight="251659264" behindDoc="0" locked="0" layoutInCell="1" allowOverlap="1" wp14:anchorId="38E4A35F" wp14:editId="365C3467">
                  <wp:simplePos x="0" y="0"/>
                  <wp:positionH relativeFrom="column">
                    <wp:posOffset>172085</wp:posOffset>
                  </wp:positionH>
                  <wp:positionV relativeFrom="paragraph">
                    <wp:posOffset>524510</wp:posOffset>
                  </wp:positionV>
                  <wp:extent cx="2295355" cy="2026914"/>
                  <wp:effectExtent l="0" t="0" r="0" b="0"/>
                  <wp:wrapSquare wrapText="bothSides"/>
                  <wp:docPr id="2" name="图片 2" descr="/Users/apple/Desktop/WeChat_14965422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Desktop/WeChat_149654226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355" cy="2026914"/>
                          </a:xfrm>
                          <a:prstGeom prst="rect">
                            <a:avLst/>
                          </a:prstGeom>
                          <a:noFill/>
                          <a:ln>
                            <a:noFill/>
                          </a:ln>
                        </pic:spPr>
                      </pic:pic>
                    </a:graphicData>
                  </a:graphic>
                </wp:anchor>
              </w:drawing>
            </w:r>
          </w:p>
        </w:tc>
      </w:tr>
      <w:tr w:rsidR="000E123E" w:rsidTr="002B1B9C">
        <w:trPr>
          <w:trHeight w:val="1673"/>
        </w:trPr>
        <w:tc>
          <w:tcPr>
            <w:tcW w:w="4356" w:type="dxa"/>
          </w:tcPr>
          <w:p w:rsidR="000E123E" w:rsidRDefault="000E123E" w:rsidP="002B1B9C">
            <w:pPr>
              <w:spacing w:line="300" w:lineRule="auto"/>
              <w:ind w:firstLineChars="200" w:firstLine="480"/>
            </w:pPr>
            <w:r w:rsidRPr="00B02969">
              <w:rPr>
                <w:rFonts w:hint="eastAsia"/>
              </w:rPr>
              <w:t>采编部是负责资料与档案整理、归纳，新闻稿与照片等撰写、编辑的部门，其妥善管理学生会的内部资源并归纳编辑各方面资料，保障学生会工作的正常运转。采编部主要负责学院学生会以及其他档案等归纳与整理；负责撰写与收集各类新闻稿件并上交团委；负责学院各项活动的照片拍摄与存档；负责管理我院网页等平台，日常更新与整理等工作；负责我院学生会物资的登记与管理工作。</w:t>
            </w:r>
          </w:p>
        </w:tc>
        <w:tc>
          <w:tcPr>
            <w:tcW w:w="4356" w:type="dxa"/>
            <w:vMerge/>
          </w:tcPr>
          <w:p w:rsidR="000E123E" w:rsidRDefault="000E123E" w:rsidP="002B1B9C">
            <w:pPr>
              <w:spacing w:line="300" w:lineRule="auto"/>
              <w:ind w:firstLineChars="200" w:firstLine="480"/>
              <w:rPr>
                <w:noProof/>
              </w:rPr>
            </w:pPr>
          </w:p>
        </w:tc>
      </w:tr>
      <w:tr w:rsidR="000E123E" w:rsidTr="002B1B9C">
        <w:trPr>
          <w:trHeight w:val="465"/>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部长工作（可做</w:t>
            </w:r>
            <w:r w:rsidRPr="00B02969">
              <w:rPr>
                <w:rFonts w:ascii="微软雅黑" w:eastAsia="微软雅黑" w:hAnsi="微软雅黑" w:hint="eastAsia"/>
                <w:sz w:val="28"/>
              </w:rPr>
              <w:t>调整</w:t>
            </w:r>
            <w:r w:rsidRPr="00B02969">
              <w:rPr>
                <w:rFonts w:ascii="微软雅黑" w:eastAsia="微软雅黑" w:hAnsi="微软雅黑"/>
                <w:sz w:val="28"/>
              </w:rPr>
              <w:t>）</w:t>
            </w:r>
          </w:p>
        </w:tc>
      </w:tr>
      <w:tr w:rsidR="000E123E" w:rsidTr="002B1B9C">
        <w:trPr>
          <w:trHeight w:val="1318"/>
        </w:trPr>
        <w:tc>
          <w:tcPr>
            <w:tcW w:w="8712" w:type="dxa"/>
            <w:gridSpan w:val="2"/>
          </w:tcPr>
          <w:p w:rsidR="000E123E" w:rsidRDefault="00A22D72" w:rsidP="00A22D72">
            <w:pPr>
              <w:pStyle w:val="a6"/>
              <w:spacing w:line="300" w:lineRule="auto"/>
              <w:ind w:left="840" w:firstLineChars="0" w:firstLine="0"/>
            </w:pPr>
            <w:r>
              <w:rPr>
                <w:rFonts w:hint="eastAsia"/>
              </w:rPr>
              <w:t>1</w:t>
            </w:r>
            <w:r>
              <w:t>.</w:t>
            </w:r>
            <w:r w:rsidR="000E123E">
              <w:rPr>
                <w:rFonts w:hint="eastAsia"/>
              </w:rPr>
              <w:t>统筹规划</w:t>
            </w:r>
          </w:p>
          <w:p w:rsidR="000E123E" w:rsidRDefault="00A22D72" w:rsidP="00A22D72">
            <w:pPr>
              <w:pStyle w:val="a6"/>
              <w:spacing w:line="300" w:lineRule="auto"/>
              <w:ind w:left="840" w:firstLineChars="0" w:firstLine="0"/>
            </w:pPr>
            <w:r>
              <w:rPr>
                <w:rFonts w:hint="eastAsia"/>
              </w:rPr>
              <w:t>2.</w:t>
            </w:r>
            <w:r w:rsidR="000E123E">
              <w:rPr>
                <w:rFonts w:hint="eastAsia"/>
              </w:rPr>
              <w:t>对外</w:t>
            </w:r>
            <w:r w:rsidR="000E123E">
              <w:t>沟通及协商</w:t>
            </w:r>
          </w:p>
          <w:p w:rsidR="000E123E" w:rsidRDefault="00A22D72" w:rsidP="00A22D72">
            <w:pPr>
              <w:pStyle w:val="a6"/>
              <w:spacing w:line="300" w:lineRule="auto"/>
              <w:ind w:left="840" w:firstLineChars="0" w:firstLine="0"/>
            </w:pPr>
            <w:r>
              <w:rPr>
                <w:rFonts w:hint="eastAsia"/>
              </w:rPr>
              <w:t>3.</w:t>
            </w:r>
            <w:r w:rsidR="000E123E">
              <w:rPr>
                <w:rFonts w:hint="eastAsia"/>
              </w:rPr>
              <w:t>新闻</w:t>
            </w:r>
            <w:r w:rsidR="000E123E">
              <w:t>审稿</w:t>
            </w:r>
          </w:p>
          <w:p w:rsidR="000E123E" w:rsidRDefault="00A22D72" w:rsidP="00A22D72">
            <w:pPr>
              <w:pStyle w:val="a6"/>
              <w:spacing w:line="300" w:lineRule="auto"/>
              <w:ind w:left="840" w:firstLineChars="0" w:firstLine="0"/>
            </w:pPr>
            <w:r>
              <w:rPr>
                <w:rFonts w:hint="eastAsia"/>
              </w:rPr>
              <w:t>4.</w:t>
            </w:r>
            <w:r w:rsidR="000E123E">
              <w:rPr>
                <w:rFonts w:hint="eastAsia"/>
              </w:rPr>
              <w:t>工作</w:t>
            </w:r>
            <w:r w:rsidR="000E123E">
              <w:t>安排与工作总结</w:t>
            </w:r>
          </w:p>
          <w:p w:rsidR="000E123E" w:rsidRDefault="00A22D72" w:rsidP="00A22D72">
            <w:pPr>
              <w:pStyle w:val="a6"/>
              <w:spacing w:line="300" w:lineRule="auto"/>
              <w:ind w:left="840" w:firstLineChars="0" w:firstLine="0"/>
            </w:pPr>
            <w:r>
              <w:t>5.</w:t>
            </w:r>
            <w:r w:rsidR="000E123E">
              <w:rPr>
                <w:rFonts w:hint="eastAsia"/>
              </w:rPr>
              <w:t>上传下达</w:t>
            </w:r>
          </w:p>
        </w:tc>
      </w:tr>
      <w:tr w:rsidR="000E123E" w:rsidTr="002B1B9C">
        <w:trPr>
          <w:trHeight w:val="396"/>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副部长工作（可做调整）</w:t>
            </w:r>
          </w:p>
        </w:tc>
      </w:tr>
      <w:tr w:rsidR="000E123E" w:rsidTr="002B1B9C">
        <w:trPr>
          <w:trHeight w:val="149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技术</w:t>
            </w:r>
            <w:r w:rsidR="000E123E">
              <w:t>指导</w:t>
            </w:r>
          </w:p>
          <w:p w:rsidR="000E123E" w:rsidRDefault="00A22D72" w:rsidP="00A22D72">
            <w:pPr>
              <w:pStyle w:val="a6"/>
              <w:spacing w:line="300" w:lineRule="auto"/>
              <w:ind w:left="840" w:firstLineChars="0" w:firstLine="0"/>
            </w:pPr>
            <w:r>
              <w:t>2.</w:t>
            </w:r>
            <w:r w:rsidR="000E123E">
              <w:t>新闻审稿</w:t>
            </w:r>
          </w:p>
          <w:p w:rsidR="000E123E" w:rsidRDefault="00A22D72" w:rsidP="00A22D72">
            <w:pPr>
              <w:pStyle w:val="a6"/>
              <w:spacing w:line="300" w:lineRule="auto"/>
              <w:ind w:left="840" w:firstLineChars="0" w:firstLine="0"/>
            </w:pPr>
            <w:r>
              <w:rPr>
                <w:rFonts w:hint="eastAsia"/>
              </w:rPr>
              <w:t>3.</w:t>
            </w:r>
            <w:r w:rsidR="000E123E">
              <w:rPr>
                <w:rFonts w:hint="eastAsia"/>
              </w:rPr>
              <w:t>档案</w:t>
            </w:r>
            <w:r w:rsidR="000E123E">
              <w:t>保存</w:t>
            </w:r>
          </w:p>
          <w:p w:rsidR="000E123E" w:rsidRDefault="00A22D72" w:rsidP="00A22D72">
            <w:pPr>
              <w:pStyle w:val="a6"/>
              <w:spacing w:line="300" w:lineRule="auto"/>
              <w:ind w:left="840" w:firstLineChars="0" w:firstLine="0"/>
            </w:pPr>
            <w:r>
              <w:rPr>
                <w:rFonts w:hint="eastAsia"/>
              </w:rPr>
              <w:t>4.</w:t>
            </w:r>
            <w:r w:rsidR="000E123E">
              <w:t>任务反馈</w:t>
            </w:r>
          </w:p>
        </w:tc>
      </w:tr>
    </w:tbl>
    <w:p w:rsidR="000E123E" w:rsidRDefault="000E123E" w:rsidP="000E123E">
      <w:pPr>
        <w:spacing w:line="300" w:lineRule="auto"/>
        <w:ind w:firstLineChars="200" w:firstLine="420"/>
      </w:pPr>
    </w:p>
    <w:p w:rsidR="000E123E" w:rsidRDefault="000E123E">
      <w:pPr>
        <w:widowControl/>
        <w:jc w:val="left"/>
      </w:pPr>
      <w:r>
        <w:br w:type="page"/>
      </w:r>
    </w:p>
    <w:tbl>
      <w:tblPr>
        <w:tblStyle w:val="a5"/>
        <w:tblW w:w="8712" w:type="dxa"/>
        <w:tblLook w:val="04A0" w:firstRow="1" w:lastRow="0" w:firstColumn="1" w:lastColumn="0" w:noHBand="0" w:noVBand="1"/>
      </w:tblPr>
      <w:tblGrid>
        <w:gridCol w:w="4356"/>
        <w:gridCol w:w="4356"/>
      </w:tblGrid>
      <w:tr w:rsidR="000E123E" w:rsidTr="002B1B9C">
        <w:trPr>
          <w:trHeight w:val="591"/>
        </w:trPr>
        <w:tc>
          <w:tcPr>
            <w:tcW w:w="8712" w:type="dxa"/>
            <w:gridSpan w:val="2"/>
          </w:tcPr>
          <w:p w:rsidR="000E123E" w:rsidRPr="000E123E" w:rsidRDefault="000E123E" w:rsidP="000E123E">
            <w:pPr>
              <w:pStyle w:val="1"/>
              <w:jc w:val="center"/>
              <w:outlineLvl w:val="0"/>
              <w:rPr>
                <w:rFonts w:ascii="微软雅黑" w:eastAsia="微软雅黑" w:hAnsi="微软雅黑"/>
                <w:sz w:val="36"/>
              </w:rPr>
            </w:pPr>
            <w:bookmarkStart w:id="2" w:name="_Toc484609482"/>
            <w:r w:rsidRPr="000E123E">
              <w:rPr>
                <w:rFonts w:ascii="微软雅黑" w:eastAsia="微软雅黑" w:hAnsi="微软雅黑"/>
                <w:sz w:val="36"/>
              </w:rPr>
              <w:lastRenderedPageBreak/>
              <w:t>青年志愿者协会</w:t>
            </w:r>
            <w:bookmarkEnd w:id="2"/>
          </w:p>
        </w:tc>
      </w:tr>
      <w:tr w:rsidR="000E123E" w:rsidTr="002B1B9C">
        <w:trPr>
          <w:trHeight w:val="423"/>
        </w:trPr>
        <w:tc>
          <w:tcPr>
            <w:tcW w:w="4356" w:type="dxa"/>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部门职能简介</w:t>
            </w:r>
          </w:p>
        </w:tc>
        <w:tc>
          <w:tcPr>
            <w:tcW w:w="4356" w:type="dxa"/>
            <w:vMerge w:val="restart"/>
          </w:tcPr>
          <w:p w:rsidR="000E123E" w:rsidRDefault="000E123E" w:rsidP="002B1B9C">
            <w:pPr>
              <w:spacing w:line="300" w:lineRule="auto"/>
              <w:ind w:firstLineChars="200" w:firstLine="480"/>
            </w:pPr>
            <w:r w:rsidRPr="00A75F40">
              <w:rPr>
                <w:noProof/>
              </w:rPr>
              <w:drawing>
                <wp:anchor distT="0" distB="0" distL="114300" distR="114300" simplePos="0" relativeHeight="251661312" behindDoc="0" locked="0" layoutInCell="1" allowOverlap="1" wp14:anchorId="09772DE5" wp14:editId="3C286B28">
                  <wp:simplePos x="0" y="0"/>
                  <wp:positionH relativeFrom="column">
                    <wp:posOffset>486410</wp:posOffset>
                  </wp:positionH>
                  <wp:positionV relativeFrom="paragraph">
                    <wp:posOffset>448310</wp:posOffset>
                  </wp:positionV>
                  <wp:extent cx="1800225" cy="1800225"/>
                  <wp:effectExtent l="0" t="0" r="9525" b="9525"/>
                  <wp:wrapSquare wrapText="bothSides"/>
                  <wp:docPr id="3" name="图片 3" descr="C:\Users\Lenovo\AppData\Local\Temp\WeChat Files\139036966924258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1390369669242585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anchor>
              </w:drawing>
            </w:r>
          </w:p>
        </w:tc>
      </w:tr>
      <w:tr w:rsidR="000E123E" w:rsidTr="002B1B9C">
        <w:trPr>
          <w:trHeight w:val="1673"/>
        </w:trPr>
        <w:tc>
          <w:tcPr>
            <w:tcW w:w="4356" w:type="dxa"/>
          </w:tcPr>
          <w:p w:rsidR="000E123E" w:rsidRDefault="000E123E" w:rsidP="002B1B9C">
            <w:pPr>
              <w:spacing w:line="300" w:lineRule="auto"/>
              <w:ind w:firstLineChars="200" w:firstLine="480"/>
            </w:pPr>
            <w:r w:rsidRPr="00A75F40">
              <w:rPr>
                <w:rFonts w:hint="eastAsia"/>
              </w:rPr>
              <w:t>青年志愿者协会负责本学院内部学生的志愿及权益活动。</w:t>
            </w:r>
            <w:proofErr w:type="gramStart"/>
            <w:r w:rsidRPr="00A75F40">
              <w:rPr>
                <w:rFonts w:hint="eastAsia"/>
              </w:rPr>
              <w:t>青协直属</w:t>
            </w:r>
            <w:proofErr w:type="gramEnd"/>
            <w:r w:rsidRPr="00A75F40">
              <w:rPr>
                <w:rFonts w:hint="eastAsia"/>
              </w:rPr>
              <w:t>政府管理学院团总支学生会，主要负责：组织日常志愿活动，协同基地培训志愿者，做好安全预案，保证志愿者的人身安全；开发志愿基地，满足同学们的志愿需求，培养大家公民意识、奉献精神和服务能力；协助其他部门开展活动，保证活动的顺利进行；不定期举办各类大型公益性活动；完成与校级相关部门的工作对接，维护志愿者切身利益。</w:t>
            </w:r>
          </w:p>
        </w:tc>
        <w:tc>
          <w:tcPr>
            <w:tcW w:w="4356" w:type="dxa"/>
            <w:vMerge/>
          </w:tcPr>
          <w:p w:rsidR="000E123E" w:rsidRDefault="000E123E" w:rsidP="002B1B9C">
            <w:pPr>
              <w:spacing w:line="300" w:lineRule="auto"/>
              <w:ind w:firstLineChars="200" w:firstLine="480"/>
              <w:rPr>
                <w:noProof/>
              </w:rPr>
            </w:pPr>
          </w:p>
        </w:tc>
      </w:tr>
      <w:tr w:rsidR="000E123E" w:rsidTr="002B1B9C">
        <w:trPr>
          <w:trHeight w:val="465"/>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部长工作（可做</w:t>
            </w:r>
            <w:r w:rsidRPr="00B02969">
              <w:rPr>
                <w:rFonts w:ascii="微软雅黑" w:eastAsia="微软雅黑" w:hAnsi="微软雅黑" w:hint="eastAsia"/>
                <w:sz w:val="28"/>
              </w:rPr>
              <w:t>调整</w:t>
            </w:r>
            <w:r w:rsidRPr="00B02969">
              <w:rPr>
                <w:rFonts w:ascii="微软雅黑" w:eastAsia="微软雅黑" w:hAnsi="微软雅黑"/>
                <w:sz w:val="28"/>
              </w:rPr>
              <w:t>）</w:t>
            </w:r>
          </w:p>
        </w:tc>
      </w:tr>
      <w:tr w:rsidR="000E123E" w:rsidTr="002B1B9C">
        <w:trPr>
          <w:trHeight w:val="131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统筹本部门工作</w:t>
            </w:r>
          </w:p>
          <w:p w:rsidR="000E123E" w:rsidRDefault="00A22D72" w:rsidP="00A22D72">
            <w:pPr>
              <w:pStyle w:val="a6"/>
              <w:spacing w:line="300" w:lineRule="auto"/>
              <w:ind w:left="840" w:firstLineChars="0" w:firstLine="0"/>
            </w:pPr>
            <w:r>
              <w:rPr>
                <w:rFonts w:hint="eastAsia"/>
              </w:rPr>
              <w:t>2.</w:t>
            </w:r>
            <w:r w:rsidR="000E123E">
              <w:rPr>
                <w:rFonts w:hint="eastAsia"/>
              </w:rPr>
              <w:t>与</w:t>
            </w:r>
            <w:proofErr w:type="gramStart"/>
            <w:r w:rsidR="000E123E">
              <w:rPr>
                <w:rFonts w:hint="eastAsia"/>
              </w:rPr>
              <w:t>学校青指对接</w:t>
            </w:r>
            <w:proofErr w:type="gramEnd"/>
          </w:p>
          <w:p w:rsidR="000E123E" w:rsidRDefault="00A22D72" w:rsidP="00A22D72">
            <w:pPr>
              <w:pStyle w:val="a6"/>
              <w:spacing w:line="300" w:lineRule="auto"/>
              <w:ind w:left="840" w:firstLineChars="0" w:firstLine="0"/>
            </w:pPr>
            <w:r>
              <w:rPr>
                <w:rFonts w:hint="eastAsia"/>
              </w:rPr>
              <w:t>3.</w:t>
            </w:r>
            <w:r w:rsidR="000E123E">
              <w:rPr>
                <w:rFonts w:hint="eastAsia"/>
              </w:rPr>
              <w:t>对接学院主席团</w:t>
            </w:r>
          </w:p>
          <w:p w:rsidR="000E123E" w:rsidRDefault="00A22D72" w:rsidP="00A22D72">
            <w:pPr>
              <w:pStyle w:val="a6"/>
              <w:spacing w:line="300" w:lineRule="auto"/>
              <w:ind w:left="840" w:firstLineChars="0" w:firstLine="0"/>
            </w:pPr>
            <w:r>
              <w:rPr>
                <w:rFonts w:hint="eastAsia"/>
              </w:rPr>
              <w:t>4.</w:t>
            </w:r>
            <w:r w:rsidR="000E123E">
              <w:rPr>
                <w:rFonts w:hint="eastAsia"/>
              </w:rPr>
              <w:t>制定实施工作计划</w:t>
            </w:r>
          </w:p>
          <w:p w:rsidR="000E123E" w:rsidRDefault="00A22D72" w:rsidP="00A22D72">
            <w:pPr>
              <w:pStyle w:val="a6"/>
              <w:spacing w:line="300" w:lineRule="auto"/>
              <w:ind w:left="840" w:firstLineChars="0" w:firstLine="0"/>
            </w:pPr>
            <w:r>
              <w:rPr>
                <w:rFonts w:hint="eastAsia"/>
              </w:rPr>
              <w:t>5.</w:t>
            </w:r>
            <w:r w:rsidR="000E123E">
              <w:rPr>
                <w:rFonts w:hint="eastAsia"/>
              </w:rPr>
              <w:t>分配基地负责人</w:t>
            </w:r>
          </w:p>
        </w:tc>
      </w:tr>
      <w:tr w:rsidR="000E123E" w:rsidTr="002B1B9C">
        <w:trPr>
          <w:trHeight w:val="396"/>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副部长工作（可做调整）</w:t>
            </w:r>
          </w:p>
        </w:tc>
      </w:tr>
      <w:tr w:rsidR="000E123E" w:rsidTr="002B1B9C">
        <w:trPr>
          <w:trHeight w:val="149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定期反馈基地情况</w:t>
            </w:r>
          </w:p>
          <w:p w:rsidR="000E123E" w:rsidRDefault="00A22D72" w:rsidP="00A22D72">
            <w:pPr>
              <w:pStyle w:val="a6"/>
              <w:spacing w:line="300" w:lineRule="auto"/>
              <w:ind w:left="840" w:firstLineChars="0" w:firstLine="0"/>
            </w:pPr>
            <w:r>
              <w:rPr>
                <w:rFonts w:hint="eastAsia"/>
              </w:rPr>
              <w:t>2.</w:t>
            </w:r>
            <w:proofErr w:type="gramStart"/>
            <w:r w:rsidR="000E123E">
              <w:rPr>
                <w:rFonts w:hint="eastAsia"/>
              </w:rPr>
              <w:t>管理青协数据库</w:t>
            </w:r>
            <w:proofErr w:type="gramEnd"/>
          </w:p>
          <w:p w:rsidR="000E123E" w:rsidRDefault="00A22D72" w:rsidP="00A22D72">
            <w:pPr>
              <w:pStyle w:val="a6"/>
              <w:spacing w:line="300" w:lineRule="auto"/>
              <w:ind w:left="840" w:firstLineChars="0" w:firstLine="0"/>
            </w:pPr>
            <w:r>
              <w:rPr>
                <w:rFonts w:hint="eastAsia"/>
              </w:rPr>
              <w:t>3.</w:t>
            </w:r>
            <w:r w:rsidR="000E123E">
              <w:rPr>
                <w:rFonts w:hint="eastAsia"/>
              </w:rPr>
              <w:t>开拓志愿基地</w:t>
            </w:r>
          </w:p>
          <w:p w:rsidR="000E123E" w:rsidRDefault="00A22D72" w:rsidP="00A22D72">
            <w:pPr>
              <w:pStyle w:val="a6"/>
              <w:spacing w:line="300" w:lineRule="auto"/>
              <w:ind w:left="840" w:firstLineChars="0" w:firstLine="0"/>
            </w:pPr>
            <w:r>
              <w:rPr>
                <w:rFonts w:hint="eastAsia"/>
              </w:rPr>
              <w:t>4.</w:t>
            </w:r>
            <w:r w:rsidR="000E123E">
              <w:rPr>
                <w:rFonts w:hint="eastAsia"/>
              </w:rPr>
              <w:t>协助开展活动</w:t>
            </w:r>
          </w:p>
        </w:tc>
      </w:tr>
    </w:tbl>
    <w:p w:rsidR="000E123E" w:rsidRDefault="000E123E" w:rsidP="000E123E">
      <w:pPr>
        <w:spacing w:line="300" w:lineRule="auto"/>
        <w:ind w:firstLineChars="200" w:firstLine="420"/>
      </w:pPr>
    </w:p>
    <w:p w:rsidR="000E123E" w:rsidRDefault="000E123E">
      <w:pPr>
        <w:widowControl/>
        <w:jc w:val="left"/>
      </w:pPr>
      <w:r>
        <w:br w:type="page"/>
      </w:r>
    </w:p>
    <w:tbl>
      <w:tblPr>
        <w:tblStyle w:val="a5"/>
        <w:tblW w:w="8712" w:type="dxa"/>
        <w:tblLook w:val="04A0" w:firstRow="1" w:lastRow="0" w:firstColumn="1" w:lastColumn="0" w:noHBand="0" w:noVBand="1"/>
      </w:tblPr>
      <w:tblGrid>
        <w:gridCol w:w="4356"/>
        <w:gridCol w:w="4356"/>
      </w:tblGrid>
      <w:tr w:rsidR="000E123E" w:rsidTr="002B1B9C">
        <w:trPr>
          <w:trHeight w:val="591"/>
        </w:trPr>
        <w:tc>
          <w:tcPr>
            <w:tcW w:w="8712" w:type="dxa"/>
            <w:gridSpan w:val="2"/>
          </w:tcPr>
          <w:p w:rsidR="000E123E" w:rsidRPr="000E123E" w:rsidRDefault="000E123E" w:rsidP="000E123E">
            <w:pPr>
              <w:pStyle w:val="1"/>
              <w:jc w:val="center"/>
              <w:outlineLvl w:val="0"/>
              <w:rPr>
                <w:rFonts w:ascii="微软雅黑" w:eastAsia="微软雅黑" w:hAnsi="微软雅黑"/>
                <w:sz w:val="36"/>
              </w:rPr>
            </w:pPr>
            <w:bookmarkStart w:id="3" w:name="_Toc484609483"/>
            <w:r w:rsidRPr="000E123E">
              <w:rPr>
                <w:rFonts w:ascii="微软雅黑" w:eastAsia="微软雅黑" w:hAnsi="微软雅黑" w:hint="eastAsia"/>
                <w:sz w:val="36"/>
              </w:rPr>
              <w:lastRenderedPageBreak/>
              <w:t>文体部</w:t>
            </w:r>
            <w:bookmarkEnd w:id="3"/>
          </w:p>
        </w:tc>
      </w:tr>
      <w:tr w:rsidR="000E123E" w:rsidTr="002B1B9C">
        <w:trPr>
          <w:trHeight w:val="423"/>
        </w:trPr>
        <w:tc>
          <w:tcPr>
            <w:tcW w:w="4356" w:type="dxa"/>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部门职能简介</w:t>
            </w:r>
          </w:p>
        </w:tc>
        <w:tc>
          <w:tcPr>
            <w:tcW w:w="4356" w:type="dxa"/>
            <w:vMerge w:val="restart"/>
          </w:tcPr>
          <w:p w:rsidR="000E123E" w:rsidRDefault="000E123E" w:rsidP="002B1B9C">
            <w:pPr>
              <w:spacing w:line="300" w:lineRule="auto"/>
              <w:ind w:firstLineChars="200" w:firstLine="480"/>
              <w:jc w:val="center"/>
            </w:pPr>
            <w:r>
              <w:rPr>
                <w:noProof/>
              </w:rPr>
              <w:drawing>
                <wp:anchor distT="0" distB="0" distL="114300" distR="114300" simplePos="0" relativeHeight="251663360" behindDoc="0" locked="0" layoutInCell="1" allowOverlap="1" wp14:anchorId="4920F7EB" wp14:editId="10D3C731">
                  <wp:simplePos x="0" y="0"/>
                  <wp:positionH relativeFrom="column">
                    <wp:posOffset>177165</wp:posOffset>
                  </wp:positionH>
                  <wp:positionV relativeFrom="paragraph">
                    <wp:posOffset>476885</wp:posOffset>
                  </wp:positionV>
                  <wp:extent cx="2323085" cy="2299854"/>
                  <wp:effectExtent l="0" t="0" r="1270" b="571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23085" cy="2299854"/>
                          </a:xfrm>
                          <a:prstGeom prst="rect">
                            <a:avLst/>
                          </a:prstGeom>
                        </pic:spPr>
                      </pic:pic>
                    </a:graphicData>
                  </a:graphic>
                </wp:anchor>
              </w:drawing>
            </w:r>
          </w:p>
        </w:tc>
      </w:tr>
      <w:tr w:rsidR="000E123E" w:rsidTr="002B1B9C">
        <w:trPr>
          <w:trHeight w:val="1673"/>
        </w:trPr>
        <w:tc>
          <w:tcPr>
            <w:tcW w:w="4356" w:type="dxa"/>
          </w:tcPr>
          <w:p w:rsidR="000E123E" w:rsidRDefault="000E123E" w:rsidP="002B1B9C">
            <w:pPr>
              <w:spacing w:line="300" w:lineRule="auto"/>
              <w:ind w:firstLineChars="200" w:firstLine="480"/>
            </w:pPr>
            <w:r>
              <w:rPr>
                <w:rFonts w:hint="eastAsia"/>
              </w:rPr>
              <w:t>文体部主要负责策划开展学院的各项文体活动，并协助</w:t>
            </w:r>
            <w:proofErr w:type="gramStart"/>
            <w:r>
              <w:rPr>
                <w:rFonts w:hint="eastAsia"/>
              </w:rPr>
              <w:t>校文艺</w:t>
            </w:r>
            <w:proofErr w:type="gramEnd"/>
            <w:r>
              <w:rPr>
                <w:rFonts w:hint="eastAsia"/>
              </w:rPr>
              <w:t>部、校体育部开展相关活动，是广大学子丰富课余文化生活的平台。文体部主要负责组织开展迎新晚会、十佳歌手大赛等学院文艺活动；负责举办素质拓展、篮球友谊赛等学院体育活动；负责配合体经学院完成运动会、</w:t>
            </w:r>
            <w:proofErr w:type="gramStart"/>
            <w:r>
              <w:rPr>
                <w:rFonts w:hint="eastAsia"/>
              </w:rPr>
              <w:t>中财杯的</w:t>
            </w:r>
            <w:proofErr w:type="gramEnd"/>
            <w:r>
              <w:rPr>
                <w:rFonts w:hint="eastAsia"/>
              </w:rPr>
              <w:t>组织工作，配合</w:t>
            </w:r>
            <w:proofErr w:type="gramStart"/>
            <w:r>
              <w:rPr>
                <w:rFonts w:hint="eastAsia"/>
              </w:rPr>
              <w:t>校文艺</w:t>
            </w:r>
            <w:proofErr w:type="gramEnd"/>
            <w:r>
              <w:rPr>
                <w:rFonts w:hint="eastAsia"/>
              </w:rPr>
              <w:t>部完成校级十佳歌手大赛、主持人大赛的人员选拔与统计工作，配合校体育部完成中财吉尼斯的宣传报名工作。</w:t>
            </w:r>
          </w:p>
        </w:tc>
        <w:tc>
          <w:tcPr>
            <w:tcW w:w="4356" w:type="dxa"/>
            <w:vMerge/>
          </w:tcPr>
          <w:p w:rsidR="000E123E" w:rsidRDefault="000E123E" w:rsidP="002B1B9C">
            <w:pPr>
              <w:spacing w:line="300" w:lineRule="auto"/>
              <w:ind w:firstLineChars="200" w:firstLine="480"/>
              <w:rPr>
                <w:noProof/>
              </w:rPr>
            </w:pPr>
          </w:p>
        </w:tc>
      </w:tr>
      <w:tr w:rsidR="000E123E" w:rsidTr="002B1B9C">
        <w:trPr>
          <w:trHeight w:val="465"/>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Pr>
                <w:rFonts w:ascii="微软雅黑" w:eastAsia="微软雅黑" w:hAnsi="微软雅黑"/>
                <w:sz w:val="28"/>
              </w:rPr>
              <w:t>部长工作</w:t>
            </w:r>
            <w:r w:rsidR="00A22D72">
              <w:rPr>
                <w:rFonts w:ascii="微软雅黑" w:eastAsia="微软雅黑" w:hAnsi="微软雅黑" w:hint="eastAsia"/>
                <w:sz w:val="28"/>
              </w:rPr>
              <w:t>（可做调整）</w:t>
            </w:r>
          </w:p>
        </w:tc>
      </w:tr>
      <w:tr w:rsidR="000E123E" w:rsidTr="002B1B9C">
        <w:trPr>
          <w:trHeight w:val="131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统筹规划</w:t>
            </w:r>
          </w:p>
          <w:p w:rsidR="000E123E" w:rsidRDefault="00A22D72" w:rsidP="00A22D72">
            <w:pPr>
              <w:pStyle w:val="a6"/>
              <w:spacing w:line="300" w:lineRule="auto"/>
              <w:ind w:left="840" w:firstLineChars="0" w:firstLine="0"/>
            </w:pPr>
            <w:r>
              <w:rPr>
                <w:rFonts w:hint="eastAsia"/>
              </w:rPr>
              <w:t>2.</w:t>
            </w:r>
            <w:r w:rsidR="000E123E">
              <w:rPr>
                <w:rFonts w:hint="eastAsia"/>
              </w:rPr>
              <w:t>人员调度</w:t>
            </w:r>
          </w:p>
          <w:p w:rsidR="000E123E" w:rsidRDefault="00A22D72" w:rsidP="00A22D72">
            <w:pPr>
              <w:pStyle w:val="a6"/>
              <w:spacing w:line="300" w:lineRule="auto"/>
              <w:ind w:left="840" w:firstLineChars="0" w:firstLine="0"/>
            </w:pPr>
            <w:r>
              <w:rPr>
                <w:rFonts w:hint="eastAsia"/>
              </w:rPr>
              <w:t>3.</w:t>
            </w:r>
            <w:r w:rsidR="000E123E">
              <w:rPr>
                <w:rFonts w:hint="eastAsia"/>
              </w:rPr>
              <w:t>对外沟通</w:t>
            </w:r>
          </w:p>
          <w:p w:rsidR="000E123E" w:rsidRDefault="00A22D72" w:rsidP="00A22D72">
            <w:pPr>
              <w:pStyle w:val="a6"/>
              <w:spacing w:line="300" w:lineRule="auto"/>
              <w:ind w:left="840" w:firstLineChars="0" w:firstLine="0"/>
            </w:pPr>
            <w:r>
              <w:rPr>
                <w:rFonts w:hint="eastAsia"/>
              </w:rPr>
              <w:t>4.</w:t>
            </w:r>
            <w:r w:rsidR="000E123E">
              <w:rPr>
                <w:rFonts w:hint="eastAsia"/>
              </w:rPr>
              <w:t>上传下达</w:t>
            </w:r>
          </w:p>
          <w:p w:rsidR="000E123E" w:rsidRDefault="00A22D72" w:rsidP="00A22D72">
            <w:pPr>
              <w:pStyle w:val="a6"/>
              <w:spacing w:line="300" w:lineRule="auto"/>
              <w:ind w:left="840" w:firstLineChars="0" w:firstLine="0"/>
            </w:pPr>
            <w:r>
              <w:rPr>
                <w:rFonts w:hint="eastAsia"/>
              </w:rPr>
              <w:t>5.</w:t>
            </w:r>
            <w:r w:rsidR="000E123E">
              <w:rPr>
                <w:rFonts w:hint="eastAsia"/>
              </w:rPr>
              <w:t>召开部门会议</w:t>
            </w:r>
          </w:p>
        </w:tc>
      </w:tr>
      <w:tr w:rsidR="000E123E" w:rsidTr="002B1B9C">
        <w:trPr>
          <w:trHeight w:val="396"/>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Pr>
                <w:rFonts w:ascii="微软雅黑" w:eastAsia="微软雅黑" w:hAnsi="微软雅黑"/>
                <w:sz w:val="28"/>
              </w:rPr>
              <w:t>副部长工作</w:t>
            </w:r>
            <w:r w:rsidR="00A22D72">
              <w:rPr>
                <w:rFonts w:ascii="微软雅黑" w:eastAsia="微软雅黑" w:hAnsi="微软雅黑" w:hint="eastAsia"/>
                <w:sz w:val="28"/>
              </w:rPr>
              <w:t>（可做调整）</w:t>
            </w:r>
          </w:p>
        </w:tc>
      </w:tr>
      <w:tr w:rsidR="000E123E" w:rsidTr="002B1B9C">
        <w:trPr>
          <w:trHeight w:val="149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配合部长</w:t>
            </w:r>
          </w:p>
          <w:p w:rsidR="000E123E" w:rsidRDefault="00A22D72" w:rsidP="00A22D72">
            <w:pPr>
              <w:pStyle w:val="a6"/>
              <w:spacing w:line="300" w:lineRule="auto"/>
              <w:ind w:left="840" w:firstLineChars="0" w:firstLine="0"/>
            </w:pPr>
            <w:r>
              <w:rPr>
                <w:rFonts w:hint="eastAsia"/>
              </w:rPr>
              <w:t>2.</w:t>
            </w:r>
            <w:r w:rsidR="000E123E">
              <w:rPr>
                <w:rFonts w:hint="eastAsia"/>
              </w:rPr>
              <w:t>人员调度</w:t>
            </w:r>
          </w:p>
          <w:p w:rsidR="000E123E" w:rsidRDefault="00A22D72" w:rsidP="00A22D72">
            <w:pPr>
              <w:pStyle w:val="a6"/>
              <w:spacing w:line="300" w:lineRule="auto"/>
              <w:ind w:left="840" w:firstLineChars="0" w:firstLine="0"/>
            </w:pPr>
            <w:r>
              <w:rPr>
                <w:rFonts w:hint="eastAsia"/>
              </w:rPr>
              <w:t>3.</w:t>
            </w:r>
            <w:r w:rsidR="000E123E">
              <w:rPr>
                <w:rFonts w:hint="eastAsia"/>
              </w:rPr>
              <w:t>任务分配</w:t>
            </w:r>
          </w:p>
          <w:p w:rsidR="000E123E" w:rsidRDefault="00A22D72" w:rsidP="00A22D72">
            <w:pPr>
              <w:pStyle w:val="a6"/>
              <w:spacing w:line="300" w:lineRule="auto"/>
              <w:ind w:left="840" w:firstLineChars="0" w:firstLine="0"/>
            </w:pPr>
            <w:r>
              <w:rPr>
                <w:rFonts w:hint="eastAsia"/>
              </w:rPr>
              <w:t>4.</w:t>
            </w:r>
            <w:r w:rsidR="000E123E">
              <w:rPr>
                <w:rFonts w:hint="eastAsia"/>
              </w:rPr>
              <w:t>及时反馈</w:t>
            </w:r>
          </w:p>
          <w:p w:rsidR="000E123E" w:rsidRDefault="00A22D72" w:rsidP="00A22D72">
            <w:pPr>
              <w:pStyle w:val="a6"/>
              <w:spacing w:line="300" w:lineRule="auto"/>
              <w:ind w:left="840" w:firstLineChars="0" w:firstLine="0"/>
            </w:pPr>
            <w:r>
              <w:rPr>
                <w:rFonts w:hint="eastAsia"/>
              </w:rPr>
              <w:t>5.</w:t>
            </w:r>
            <w:r w:rsidR="000E123E">
              <w:rPr>
                <w:rFonts w:hint="eastAsia"/>
              </w:rPr>
              <w:t>召开部门会议</w:t>
            </w:r>
          </w:p>
        </w:tc>
      </w:tr>
    </w:tbl>
    <w:p w:rsidR="000E123E" w:rsidRDefault="000E123E" w:rsidP="000E123E">
      <w:pPr>
        <w:spacing w:line="300" w:lineRule="auto"/>
        <w:ind w:firstLineChars="200" w:firstLine="420"/>
      </w:pPr>
    </w:p>
    <w:p w:rsidR="000E123E" w:rsidRDefault="000E123E">
      <w:pPr>
        <w:widowControl/>
        <w:jc w:val="left"/>
      </w:pPr>
      <w:r>
        <w:br w:type="page"/>
      </w:r>
    </w:p>
    <w:tbl>
      <w:tblPr>
        <w:tblStyle w:val="a5"/>
        <w:tblW w:w="8712" w:type="dxa"/>
        <w:tblLook w:val="04A0" w:firstRow="1" w:lastRow="0" w:firstColumn="1" w:lastColumn="0" w:noHBand="0" w:noVBand="1"/>
      </w:tblPr>
      <w:tblGrid>
        <w:gridCol w:w="4356"/>
        <w:gridCol w:w="4356"/>
      </w:tblGrid>
      <w:tr w:rsidR="000E123E" w:rsidTr="002B1B9C">
        <w:trPr>
          <w:trHeight w:val="591"/>
        </w:trPr>
        <w:tc>
          <w:tcPr>
            <w:tcW w:w="8712" w:type="dxa"/>
            <w:gridSpan w:val="2"/>
          </w:tcPr>
          <w:p w:rsidR="000E123E" w:rsidRPr="000E123E" w:rsidRDefault="000E123E" w:rsidP="000E123E">
            <w:pPr>
              <w:pStyle w:val="1"/>
              <w:jc w:val="center"/>
              <w:outlineLvl w:val="0"/>
              <w:rPr>
                <w:rFonts w:ascii="微软雅黑" w:eastAsia="微软雅黑" w:hAnsi="微软雅黑"/>
                <w:sz w:val="36"/>
              </w:rPr>
            </w:pPr>
            <w:bookmarkStart w:id="4" w:name="_Toc484609484"/>
            <w:r w:rsidRPr="000E123E">
              <w:rPr>
                <w:rFonts w:ascii="微软雅黑" w:eastAsia="微软雅黑" w:hAnsi="微软雅黑" w:hint="eastAsia"/>
                <w:sz w:val="36"/>
              </w:rPr>
              <w:lastRenderedPageBreak/>
              <w:t>宣传</w:t>
            </w:r>
            <w:r w:rsidRPr="000E123E">
              <w:rPr>
                <w:rFonts w:ascii="微软雅黑" w:eastAsia="微软雅黑" w:hAnsi="微软雅黑"/>
                <w:sz w:val="36"/>
              </w:rPr>
              <w:t>部</w:t>
            </w:r>
            <w:bookmarkEnd w:id="4"/>
          </w:p>
        </w:tc>
      </w:tr>
      <w:tr w:rsidR="000E123E" w:rsidTr="002B1B9C">
        <w:trPr>
          <w:trHeight w:val="423"/>
        </w:trPr>
        <w:tc>
          <w:tcPr>
            <w:tcW w:w="4356" w:type="dxa"/>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部门职能简介</w:t>
            </w:r>
          </w:p>
        </w:tc>
        <w:tc>
          <w:tcPr>
            <w:tcW w:w="4356" w:type="dxa"/>
            <w:vMerge w:val="restart"/>
          </w:tcPr>
          <w:p w:rsidR="000E123E" w:rsidRDefault="000E123E" w:rsidP="002B1B9C">
            <w:pPr>
              <w:spacing w:line="300" w:lineRule="auto"/>
              <w:ind w:firstLineChars="200" w:firstLine="480"/>
            </w:pPr>
          </w:p>
          <w:p w:rsidR="000E123E" w:rsidRDefault="000E123E" w:rsidP="002B1B9C">
            <w:pPr>
              <w:spacing w:line="300" w:lineRule="auto"/>
              <w:ind w:firstLineChars="200" w:firstLine="480"/>
            </w:pPr>
            <w:r>
              <w:rPr>
                <w:noProof/>
              </w:rPr>
              <w:drawing>
                <wp:anchor distT="0" distB="0" distL="114300" distR="114300" simplePos="0" relativeHeight="251665408" behindDoc="0" locked="0" layoutInCell="1" allowOverlap="1" wp14:anchorId="052BDC7C" wp14:editId="7EB62C34">
                  <wp:simplePos x="0" y="0"/>
                  <wp:positionH relativeFrom="column">
                    <wp:posOffset>65405</wp:posOffset>
                  </wp:positionH>
                  <wp:positionV relativeFrom="paragraph">
                    <wp:posOffset>410210</wp:posOffset>
                  </wp:positionV>
                  <wp:extent cx="2567709" cy="2567709"/>
                  <wp:effectExtent l="0" t="0" r="4445" b="4445"/>
                  <wp:wrapSquare wrapText="bothSides"/>
                  <wp:docPr id="5" name="图片 5" descr="C:\Users\Jiarong\AppData\Local\Temp\WeChat Files\64633789611469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arong\AppData\Local\Temp\WeChat Files\6463378961146901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709" cy="2567709"/>
                          </a:xfrm>
                          <a:prstGeom prst="rect">
                            <a:avLst/>
                          </a:prstGeom>
                          <a:noFill/>
                          <a:ln>
                            <a:noFill/>
                          </a:ln>
                        </pic:spPr>
                      </pic:pic>
                    </a:graphicData>
                  </a:graphic>
                </wp:anchor>
              </w:drawing>
            </w:r>
          </w:p>
        </w:tc>
      </w:tr>
      <w:tr w:rsidR="000E123E" w:rsidTr="002B1B9C">
        <w:trPr>
          <w:trHeight w:val="1673"/>
        </w:trPr>
        <w:tc>
          <w:tcPr>
            <w:tcW w:w="4356" w:type="dxa"/>
          </w:tcPr>
          <w:p w:rsidR="000E123E" w:rsidRPr="00646B25" w:rsidRDefault="000E123E" w:rsidP="002B1B9C">
            <w:pPr>
              <w:spacing w:line="300" w:lineRule="auto"/>
              <w:ind w:firstLineChars="200" w:firstLine="480"/>
              <w:rPr>
                <w:rFonts w:asciiTheme="minorEastAsia" w:hAnsiTheme="minorEastAsia"/>
              </w:rPr>
            </w:pPr>
            <w:r w:rsidRPr="00CA0094">
              <w:rPr>
                <w:rFonts w:asciiTheme="minorEastAsia" w:hAnsiTheme="minorEastAsia" w:hint="eastAsia"/>
              </w:rPr>
              <w:t>宣传部是学生会的喉舌，也是学生会的一个门面，它负责全院各种活动的宣传，通过各种宣传渠道，传递院团委、学生会工作信息，并根据形式需要，对学生进行有效的思想教育。其主要工作就是及时有效地把院团委和学生会的信息传达出去，让广大同学尽快知晓，并且定期制作主题鲜明、形式多样的宣传板报，反映全院师生的精神面貌和学生学习生活情况；同时作为学生会的一个部门，它还负有组织各项校园文化活动，增进校园文化交流，丰富校园文化生活的职责。并且要求协助其他部处作好各项活动的宣传，充当鼓号手和开开路先锋。</w:t>
            </w:r>
          </w:p>
        </w:tc>
        <w:tc>
          <w:tcPr>
            <w:tcW w:w="4356" w:type="dxa"/>
            <w:vMerge/>
          </w:tcPr>
          <w:p w:rsidR="000E123E" w:rsidRDefault="000E123E" w:rsidP="002B1B9C">
            <w:pPr>
              <w:spacing w:line="300" w:lineRule="auto"/>
              <w:ind w:firstLineChars="200" w:firstLine="480"/>
              <w:rPr>
                <w:noProof/>
              </w:rPr>
            </w:pPr>
          </w:p>
        </w:tc>
      </w:tr>
      <w:tr w:rsidR="000E123E" w:rsidTr="002B1B9C">
        <w:trPr>
          <w:trHeight w:val="465"/>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部长工作（可做</w:t>
            </w:r>
            <w:r w:rsidRPr="00B02969">
              <w:rPr>
                <w:rFonts w:ascii="微软雅黑" w:eastAsia="微软雅黑" w:hAnsi="微软雅黑" w:hint="eastAsia"/>
                <w:sz w:val="28"/>
              </w:rPr>
              <w:t>调整</w:t>
            </w:r>
            <w:r w:rsidRPr="00B02969">
              <w:rPr>
                <w:rFonts w:ascii="微软雅黑" w:eastAsia="微软雅黑" w:hAnsi="微软雅黑"/>
                <w:sz w:val="28"/>
              </w:rPr>
              <w:t>）</w:t>
            </w:r>
          </w:p>
        </w:tc>
      </w:tr>
      <w:tr w:rsidR="000E123E" w:rsidTr="002B1B9C">
        <w:trPr>
          <w:trHeight w:val="131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统筹规划</w:t>
            </w:r>
          </w:p>
          <w:p w:rsidR="000E123E" w:rsidRDefault="00A22D72" w:rsidP="00A22D72">
            <w:pPr>
              <w:pStyle w:val="a6"/>
              <w:spacing w:line="300" w:lineRule="auto"/>
              <w:ind w:left="840" w:firstLineChars="0" w:firstLine="0"/>
            </w:pPr>
            <w:r>
              <w:rPr>
                <w:rFonts w:hint="eastAsia"/>
              </w:rPr>
              <w:t>2.</w:t>
            </w:r>
            <w:r w:rsidR="000E123E">
              <w:rPr>
                <w:rFonts w:hint="eastAsia"/>
              </w:rPr>
              <w:t>对外</w:t>
            </w:r>
            <w:r w:rsidR="000E123E">
              <w:t>沟通及协商</w:t>
            </w:r>
          </w:p>
          <w:p w:rsidR="000E123E" w:rsidRDefault="00A22D72" w:rsidP="00A22D72">
            <w:pPr>
              <w:pStyle w:val="a6"/>
              <w:spacing w:line="300" w:lineRule="auto"/>
              <w:ind w:left="840" w:firstLineChars="0" w:firstLine="0"/>
            </w:pPr>
            <w:r>
              <w:rPr>
                <w:rFonts w:hint="eastAsia"/>
              </w:rPr>
              <w:t>3.</w:t>
            </w:r>
            <w:r w:rsidR="000E123E">
              <w:rPr>
                <w:rFonts w:hint="eastAsia"/>
              </w:rPr>
              <w:t>工作</w:t>
            </w:r>
            <w:r w:rsidR="000E123E">
              <w:t>安排与工作总结</w:t>
            </w:r>
          </w:p>
          <w:p w:rsidR="000E123E" w:rsidRDefault="00A22D72" w:rsidP="00A22D72">
            <w:pPr>
              <w:pStyle w:val="a6"/>
              <w:spacing w:line="300" w:lineRule="auto"/>
              <w:ind w:left="840" w:firstLineChars="0" w:firstLine="0"/>
            </w:pPr>
            <w:r>
              <w:rPr>
                <w:rFonts w:hint="eastAsia"/>
              </w:rPr>
              <w:t>4.</w:t>
            </w:r>
            <w:r w:rsidR="000E123E">
              <w:rPr>
                <w:rFonts w:hint="eastAsia"/>
              </w:rPr>
              <w:t>上传下达</w:t>
            </w:r>
          </w:p>
        </w:tc>
      </w:tr>
      <w:tr w:rsidR="000E123E" w:rsidTr="002B1B9C">
        <w:trPr>
          <w:trHeight w:val="396"/>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副部长工作（可做调整）</w:t>
            </w:r>
          </w:p>
        </w:tc>
      </w:tr>
      <w:tr w:rsidR="000E123E" w:rsidTr="002B1B9C">
        <w:trPr>
          <w:trHeight w:val="149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技术</w:t>
            </w:r>
            <w:r w:rsidR="000E123E">
              <w:t>指导</w:t>
            </w:r>
          </w:p>
          <w:p w:rsidR="000E123E" w:rsidRDefault="00A22D72" w:rsidP="00A22D72">
            <w:pPr>
              <w:pStyle w:val="a6"/>
              <w:spacing w:line="300" w:lineRule="auto"/>
              <w:ind w:left="840" w:firstLineChars="0" w:firstLine="0"/>
            </w:pPr>
            <w:r>
              <w:rPr>
                <w:rFonts w:hint="eastAsia"/>
              </w:rPr>
              <w:t>2.</w:t>
            </w:r>
            <w:r w:rsidR="000E123E">
              <w:rPr>
                <w:rFonts w:hint="eastAsia"/>
              </w:rPr>
              <w:t>分配工作</w:t>
            </w:r>
          </w:p>
          <w:p w:rsidR="000E123E" w:rsidRDefault="00A22D72" w:rsidP="00A22D72">
            <w:pPr>
              <w:pStyle w:val="a6"/>
              <w:spacing w:line="300" w:lineRule="auto"/>
              <w:ind w:left="840" w:firstLineChars="0" w:firstLine="0"/>
            </w:pPr>
            <w:r>
              <w:rPr>
                <w:rFonts w:hint="eastAsia"/>
              </w:rPr>
              <w:t>3.</w:t>
            </w:r>
            <w:r w:rsidR="000E123E">
              <w:rPr>
                <w:rFonts w:hint="eastAsia"/>
              </w:rPr>
              <w:t>任务跟进</w:t>
            </w:r>
          </w:p>
          <w:p w:rsidR="000E123E" w:rsidRDefault="00A22D72" w:rsidP="00A22D72">
            <w:pPr>
              <w:pStyle w:val="a6"/>
              <w:spacing w:line="300" w:lineRule="auto"/>
              <w:ind w:left="840" w:firstLineChars="0" w:firstLine="0"/>
            </w:pPr>
            <w:r>
              <w:rPr>
                <w:rFonts w:hint="eastAsia"/>
              </w:rPr>
              <w:t>4.</w:t>
            </w:r>
            <w:r w:rsidR="000E123E">
              <w:rPr>
                <w:rFonts w:hint="eastAsia"/>
              </w:rPr>
              <w:t>成果</w:t>
            </w:r>
            <w:r w:rsidR="000E123E">
              <w:t>保存</w:t>
            </w:r>
          </w:p>
          <w:p w:rsidR="000E123E" w:rsidRDefault="00A22D72" w:rsidP="00A22D72">
            <w:pPr>
              <w:pStyle w:val="a6"/>
              <w:spacing w:line="300" w:lineRule="auto"/>
              <w:ind w:left="840" w:firstLineChars="0" w:firstLine="0"/>
            </w:pPr>
            <w:r>
              <w:rPr>
                <w:rFonts w:hint="eastAsia"/>
              </w:rPr>
              <w:t>5.</w:t>
            </w:r>
            <w:r w:rsidR="000E123E">
              <w:t>问题反馈</w:t>
            </w:r>
          </w:p>
        </w:tc>
      </w:tr>
    </w:tbl>
    <w:p w:rsidR="000E123E" w:rsidRDefault="000E123E" w:rsidP="000E123E">
      <w:pPr>
        <w:spacing w:line="300" w:lineRule="auto"/>
        <w:ind w:firstLineChars="200" w:firstLine="420"/>
      </w:pPr>
    </w:p>
    <w:p w:rsidR="000E123E" w:rsidRDefault="000E123E">
      <w:pPr>
        <w:widowControl/>
        <w:jc w:val="left"/>
      </w:pPr>
      <w:r>
        <w:br w:type="page"/>
      </w:r>
    </w:p>
    <w:tbl>
      <w:tblPr>
        <w:tblStyle w:val="a5"/>
        <w:tblW w:w="8712" w:type="dxa"/>
        <w:tblLook w:val="04A0" w:firstRow="1" w:lastRow="0" w:firstColumn="1" w:lastColumn="0" w:noHBand="0" w:noVBand="1"/>
      </w:tblPr>
      <w:tblGrid>
        <w:gridCol w:w="4356"/>
        <w:gridCol w:w="4356"/>
      </w:tblGrid>
      <w:tr w:rsidR="000E123E" w:rsidTr="002B1B9C">
        <w:trPr>
          <w:trHeight w:val="591"/>
        </w:trPr>
        <w:tc>
          <w:tcPr>
            <w:tcW w:w="8712" w:type="dxa"/>
            <w:gridSpan w:val="2"/>
          </w:tcPr>
          <w:p w:rsidR="000E123E" w:rsidRPr="000E123E" w:rsidRDefault="000E123E" w:rsidP="000E123E">
            <w:pPr>
              <w:pStyle w:val="1"/>
              <w:jc w:val="center"/>
              <w:outlineLvl w:val="0"/>
              <w:rPr>
                <w:rFonts w:ascii="微软雅黑" w:eastAsia="微软雅黑" w:hAnsi="微软雅黑"/>
                <w:sz w:val="36"/>
              </w:rPr>
            </w:pPr>
            <w:bookmarkStart w:id="5" w:name="_Toc484609485"/>
            <w:r w:rsidRPr="000E123E">
              <w:rPr>
                <w:rFonts w:ascii="微软雅黑" w:eastAsia="微软雅黑" w:hAnsi="微软雅黑" w:hint="eastAsia"/>
                <w:sz w:val="36"/>
              </w:rPr>
              <w:lastRenderedPageBreak/>
              <w:t>学术实践</w:t>
            </w:r>
            <w:r w:rsidRPr="000E123E">
              <w:rPr>
                <w:rFonts w:ascii="微软雅黑" w:eastAsia="微软雅黑" w:hAnsi="微软雅黑"/>
                <w:sz w:val="36"/>
              </w:rPr>
              <w:t>部</w:t>
            </w:r>
            <w:bookmarkEnd w:id="5"/>
          </w:p>
        </w:tc>
      </w:tr>
      <w:tr w:rsidR="000E123E" w:rsidTr="002B1B9C">
        <w:trPr>
          <w:trHeight w:val="423"/>
        </w:trPr>
        <w:tc>
          <w:tcPr>
            <w:tcW w:w="4356" w:type="dxa"/>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部门职能简介</w:t>
            </w:r>
          </w:p>
        </w:tc>
        <w:tc>
          <w:tcPr>
            <w:tcW w:w="4356" w:type="dxa"/>
            <w:vMerge w:val="restart"/>
          </w:tcPr>
          <w:p w:rsidR="000E123E" w:rsidRDefault="000E123E" w:rsidP="002B1B9C">
            <w:pPr>
              <w:spacing w:line="300" w:lineRule="auto"/>
              <w:ind w:firstLineChars="200" w:firstLine="480"/>
            </w:pPr>
            <w:r>
              <w:rPr>
                <w:noProof/>
              </w:rPr>
              <w:drawing>
                <wp:anchor distT="0" distB="0" distL="114300" distR="114300" simplePos="0" relativeHeight="251667456" behindDoc="0" locked="0" layoutInCell="1" allowOverlap="1" wp14:anchorId="279607B1" wp14:editId="41B1DAF5">
                  <wp:simplePos x="0" y="0"/>
                  <wp:positionH relativeFrom="column">
                    <wp:posOffset>-1270</wp:posOffset>
                  </wp:positionH>
                  <wp:positionV relativeFrom="paragraph">
                    <wp:posOffset>238760</wp:posOffset>
                  </wp:positionV>
                  <wp:extent cx="2604363" cy="2410691"/>
                  <wp:effectExtent l="0" t="0" r="5715" b="8890"/>
                  <wp:wrapSquare wrapText="bothSides"/>
                  <wp:docPr id="6" name="图片 6" descr="C:\Users\ADMINI~1\AppData\Local\Temp\WeChat Files\15429220156121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542922015612141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4363" cy="2410691"/>
                          </a:xfrm>
                          <a:prstGeom prst="rect">
                            <a:avLst/>
                          </a:prstGeom>
                          <a:noFill/>
                          <a:ln>
                            <a:noFill/>
                          </a:ln>
                        </pic:spPr>
                      </pic:pic>
                    </a:graphicData>
                  </a:graphic>
                </wp:anchor>
              </w:drawing>
            </w:r>
          </w:p>
        </w:tc>
      </w:tr>
      <w:tr w:rsidR="000E123E" w:rsidTr="002B1B9C">
        <w:trPr>
          <w:trHeight w:val="1673"/>
        </w:trPr>
        <w:tc>
          <w:tcPr>
            <w:tcW w:w="4356" w:type="dxa"/>
          </w:tcPr>
          <w:p w:rsidR="000E123E" w:rsidRDefault="000E123E" w:rsidP="002B1B9C">
            <w:pPr>
              <w:spacing w:line="300" w:lineRule="auto"/>
              <w:ind w:firstLineChars="200" w:firstLine="480"/>
            </w:pPr>
            <w:r>
              <w:rPr>
                <w:rFonts w:hint="eastAsia"/>
              </w:rPr>
              <w:t>学术实践部是政府管理学院学生会负责举办或承办一系列学术实践类活动，满足学生学术需求，培养学院学术氛围的部门，主要负责工作包括举办学术讲座、活动宣讲和学术竞赛三个方面。部门具体活动包括新生演讲比赛、“中财通”校园文化知识竞赛、“战神杯”知识答题竞赛、保</w:t>
            </w:r>
            <w:proofErr w:type="gramStart"/>
            <w:r>
              <w:rPr>
                <w:rFonts w:hint="eastAsia"/>
              </w:rPr>
              <w:t>研</w:t>
            </w:r>
            <w:proofErr w:type="gramEnd"/>
            <w:r>
              <w:rPr>
                <w:rFonts w:hint="eastAsia"/>
              </w:rPr>
              <w:t>考研经验交流会、寒暑假社会实践宣讲会、“挑战杯”论文宣讲会、“大创”宣讲会等。</w:t>
            </w:r>
          </w:p>
        </w:tc>
        <w:tc>
          <w:tcPr>
            <w:tcW w:w="4356" w:type="dxa"/>
            <w:vMerge/>
          </w:tcPr>
          <w:p w:rsidR="000E123E" w:rsidRDefault="000E123E" w:rsidP="002B1B9C">
            <w:pPr>
              <w:spacing w:line="300" w:lineRule="auto"/>
              <w:ind w:firstLineChars="200" w:firstLine="480"/>
              <w:rPr>
                <w:noProof/>
              </w:rPr>
            </w:pPr>
          </w:p>
        </w:tc>
      </w:tr>
      <w:tr w:rsidR="000E123E" w:rsidTr="002B1B9C">
        <w:trPr>
          <w:trHeight w:val="465"/>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部长工作（可做</w:t>
            </w:r>
            <w:r w:rsidRPr="00B02969">
              <w:rPr>
                <w:rFonts w:ascii="微软雅黑" w:eastAsia="微软雅黑" w:hAnsi="微软雅黑" w:hint="eastAsia"/>
                <w:sz w:val="28"/>
              </w:rPr>
              <w:t>调整</w:t>
            </w:r>
            <w:r w:rsidRPr="00B02969">
              <w:rPr>
                <w:rFonts w:ascii="微软雅黑" w:eastAsia="微软雅黑" w:hAnsi="微软雅黑"/>
                <w:sz w:val="28"/>
              </w:rPr>
              <w:t>）</w:t>
            </w:r>
          </w:p>
        </w:tc>
      </w:tr>
      <w:tr w:rsidR="000E123E" w:rsidTr="002B1B9C">
        <w:trPr>
          <w:trHeight w:val="131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统筹规划与整体布局</w:t>
            </w:r>
          </w:p>
          <w:p w:rsidR="000E123E" w:rsidRDefault="00A22D72" w:rsidP="00A22D72">
            <w:pPr>
              <w:pStyle w:val="a6"/>
              <w:spacing w:line="300" w:lineRule="auto"/>
              <w:ind w:left="840" w:firstLineChars="0" w:firstLine="0"/>
            </w:pPr>
            <w:r>
              <w:rPr>
                <w:rFonts w:hint="eastAsia"/>
              </w:rPr>
              <w:t>2.</w:t>
            </w:r>
            <w:r w:rsidR="000E123E">
              <w:rPr>
                <w:rFonts w:hint="eastAsia"/>
              </w:rPr>
              <w:t>任务分工与人员调配</w:t>
            </w:r>
          </w:p>
          <w:p w:rsidR="000E123E" w:rsidRDefault="00A22D72" w:rsidP="00A22D72">
            <w:pPr>
              <w:pStyle w:val="a6"/>
              <w:spacing w:line="300" w:lineRule="auto"/>
              <w:ind w:left="840" w:firstLineChars="0" w:firstLine="0"/>
            </w:pPr>
            <w:r>
              <w:rPr>
                <w:rFonts w:hint="eastAsia"/>
              </w:rPr>
              <w:t>3.</w:t>
            </w:r>
            <w:r w:rsidR="000E123E">
              <w:rPr>
                <w:rFonts w:hint="eastAsia"/>
              </w:rPr>
              <w:t>活动监督与工作总结</w:t>
            </w:r>
          </w:p>
          <w:p w:rsidR="000E123E" w:rsidRDefault="00A22D72" w:rsidP="00A22D72">
            <w:pPr>
              <w:pStyle w:val="a6"/>
              <w:spacing w:line="300" w:lineRule="auto"/>
              <w:ind w:left="840" w:firstLineChars="0" w:firstLine="0"/>
            </w:pPr>
            <w:r>
              <w:rPr>
                <w:rFonts w:hint="eastAsia"/>
              </w:rPr>
              <w:t>4.</w:t>
            </w:r>
            <w:r w:rsidR="000E123E">
              <w:rPr>
                <w:rFonts w:hint="eastAsia"/>
              </w:rPr>
              <w:t>技术指导</w:t>
            </w:r>
          </w:p>
          <w:p w:rsidR="000E123E" w:rsidRDefault="00A22D72" w:rsidP="00A22D72">
            <w:pPr>
              <w:pStyle w:val="a6"/>
              <w:spacing w:line="300" w:lineRule="auto"/>
              <w:ind w:left="840" w:firstLineChars="0" w:firstLine="0"/>
            </w:pPr>
            <w:r>
              <w:rPr>
                <w:rFonts w:hint="eastAsia"/>
              </w:rPr>
              <w:t>5.</w:t>
            </w:r>
            <w:r w:rsidR="000E123E">
              <w:rPr>
                <w:rFonts w:hint="eastAsia"/>
              </w:rPr>
              <w:t>上传下达</w:t>
            </w:r>
          </w:p>
        </w:tc>
      </w:tr>
      <w:tr w:rsidR="000E123E" w:rsidTr="002B1B9C">
        <w:trPr>
          <w:trHeight w:val="396"/>
        </w:trPr>
        <w:tc>
          <w:tcPr>
            <w:tcW w:w="8712" w:type="dxa"/>
            <w:gridSpan w:val="2"/>
          </w:tcPr>
          <w:p w:rsidR="000E123E" w:rsidRPr="00B02969" w:rsidRDefault="000E123E" w:rsidP="002B1B9C">
            <w:pPr>
              <w:spacing w:line="300" w:lineRule="auto"/>
              <w:ind w:firstLineChars="200" w:firstLine="560"/>
              <w:rPr>
                <w:rFonts w:ascii="微软雅黑" w:eastAsia="微软雅黑" w:hAnsi="微软雅黑"/>
              </w:rPr>
            </w:pPr>
            <w:r w:rsidRPr="00B02969">
              <w:rPr>
                <w:rFonts w:ascii="微软雅黑" w:eastAsia="微软雅黑" w:hAnsi="微软雅黑"/>
                <w:sz w:val="28"/>
              </w:rPr>
              <w:t>副部长工作（可做调整）</w:t>
            </w:r>
          </w:p>
        </w:tc>
      </w:tr>
      <w:tr w:rsidR="000E123E" w:rsidTr="002B1B9C">
        <w:trPr>
          <w:trHeight w:val="149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文案的审核和指导</w:t>
            </w:r>
          </w:p>
          <w:p w:rsidR="000E123E" w:rsidRDefault="00A22D72" w:rsidP="00A22D72">
            <w:pPr>
              <w:pStyle w:val="a6"/>
              <w:spacing w:line="300" w:lineRule="auto"/>
              <w:ind w:left="840" w:firstLineChars="0" w:firstLine="0"/>
            </w:pPr>
            <w:r>
              <w:rPr>
                <w:rFonts w:hint="eastAsia"/>
              </w:rPr>
              <w:t>2.</w:t>
            </w:r>
            <w:r w:rsidR="000E123E">
              <w:rPr>
                <w:rFonts w:hint="eastAsia"/>
              </w:rPr>
              <w:t>对外的联系和沟通</w:t>
            </w:r>
          </w:p>
          <w:p w:rsidR="000E123E" w:rsidRDefault="00A22D72" w:rsidP="00A22D72">
            <w:pPr>
              <w:pStyle w:val="a6"/>
              <w:spacing w:line="300" w:lineRule="auto"/>
              <w:ind w:left="840" w:firstLineChars="0" w:firstLine="0"/>
            </w:pPr>
            <w:r>
              <w:rPr>
                <w:rFonts w:hint="eastAsia"/>
              </w:rPr>
              <w:t>3.</w:t>
            </w:r>
            <w:r w:rsidR="000E123E">
              <w:rPr>
                <w:rFonts w:hint="eastAsia"/>
              </w:rPr>
              <w:t>部员的培养和监督</w:t>
            </w:r>
          </w:p>
          <w:p w:rsidR="000E123E" w:rsidRDefault="00A22D72" w:rsidP="00A22D72">
            <w:pPr>
              <w:pStyle w:val="a6"/>
              <w:spacing w:line="300" w:lineRule="auto"/>
              <w:ind w:left="840" w:firstLineChars="0" w:firstLine="0"/>
            </w:pPr>
            <w:r>
              <w:rPr>
                <w:rFonts w:hint="eastAsia"/>
              </w:rPr>
              <w:t>4.</w:t>
            </w:r>
            <w:r w:rsidR="000E123E">
              <w:rPr>
                <w:rFonts w:hint="eastAsia"/>
              </w:rPr>
              <w:t>财务的管理</w:t>
            </w:r>
          </w:p>
          <w:p w:rsidR="000E123E" w:rsidRDefault="00A22D72" w:rsidP="00A22D72">
            <w:pPr>
              <w:pStyle w:val="a6"/>
              <w:spacing w:line="300" w:lineRule="auto"/>
              <w:ind w:left="840" w:firstLineChars="0" w:firstLine="0"/>
            </w:pPr>
            <w:r>
              <w:rPr>
                <w:rFonts w:hint="eastAsia"/>
              </w:rPr>
              <w:t>5.</w:t>
            </w:r>
            <w:r w:rsidR="000E123E">
              <w:rPr>
                <w:rFonts w:hint="eastAsia"/>
              </w:rPr>
              <w:t>礼仪的培训</w:t>
            </w:r>
          </w:p>
        </w:tc>
      </w:tr>
    </w:tbl>
    <w:p w:rsidR="000E123E" w:rsidRDefault="000E123E" w:rsidP="000E123E">
      <w:pPr>
        <w:spacing w:line="300" w:lineRule="auto"/>
        <w:ind w:firstLineChars="200" w:firstLine="420"/>
      </w:pPr>
    </w:p>
    <w:p w:rsidR="000E123E" w:rsidRDefault="000E123E">
      <w:pPr>
        <w:widowControl/>
        <w:jc w:val="left"/>
      </w:pPr>
      <w:r>
        <w:br w:type="page"/>
      </w:r>
    </w:p>
    <w:tbl>
      <w:tblPr>
        <w:tblStyle w:val="a5"/>
        <w:tblW w:w="8712" w:type="dxa"/>
        <w:tblLook w:val="04A0" w:firstRow="1" w:lastRow="0" w:firstColumn="1" w:lastColumn="0" w:noHBand="0" w:noVBand="1"/>
      </w:tblPr>
      <w:tblGrid>
        <w:gridCol w:w="4356"/>
        <w:gridCol w:w="4356"/>
      </w:tblGrid>
      <w:tr w:rsidR="000E123E" w:rsidTr="002B1B9C">
        <w:trPr>
          <w:trHeight w:val="591"/>
        </w:trPr>
        <w:tc>
          <w:tcPr>
            <w:tcW w:w="8712" w:type="dxa"/>
            <w:gridSpan w:val="2"/>
          </w:tcPr>
          <w:p w:rsidR="000E123E" w:rsidRPr="000E123E" w:rsidRDefault="000E123E" w:rsidP="000E123E">
            <w:pPr>
              <w:pStyle w:val="1"/>
              <w:jc w:val="center"/>
              <w:outlineLvl w:val="0"/>
              <w:rPr>
                <w:rFonts w:ascii="微软雅黑" w:eastAsia="微软雅黑" w:hAnsi="微软雅黑"/>
                <w:sz w:val="36"/>
              </w:rPr>
            </w:pPr>
            <w:bookmarkStart w:id="6" w:name="_Toc484609486"/>
            <w:r w:rsidRPr="000E123E">
              <w:rPr>
                <w:rFonts w:ascii="微软雅黑" w:eastAsia="微软雅黑" w:hAnsi="微软雅黑"/>
                <w:sz w:val="36"/>
              </w:rPr>
              <w:lastRenderedPageBreak/>
              <w:t>组织部</w:t>
            </w:r>
            <w:bookmarkEnd w:id="6"/>
          </w:p>
        </w:tc>
      </w:tr>
      <w:tr w:rsidR="000E123E" w:rsidTr="002B1B9C">
        <w:trPr>
          <w:trHeight w:val="423"/>
        </w:trPr>
        <w:tc>
          <w:tcPr>
            <w:tcW w:w="4356" w:type="dxa"/>
          </w:tcPr>
          <w:p w:rsidR="000E123E" w:rsidRPr="00B02969" w:rsidRDefault="000E123E" w:rsidP="006039DF">
            <w:pPr>
              <w:ind w:firstLineChars="200" w:firstLine="560"/>
              <w:rPr>
                <w:rFonts w:ascii="微软雅黑" w:eastAsia="微软雅黑" w:hAnsi="微软雅黑"/>
              </w:rPr>
            </w:pPr>
            <w:r w:rsidRPr="00B02969">
              <w:rPr>
                <w:rFonts w:ascii="微软雅黑" w:eastAsia="微软雅黑" w:hAnsi="微软雅黑"/>
                <w:sz w:val="28"/>
              </w:rPr>
              <w:t>部门职能简介</w:t>
            </w:r>
          </w:p>
        </w:tc>
        <w:tc>
          <w:tcPr>
            <w:tcW w:w="4356" w:type="dxa"/>
            <w:vMerge w:val="restart"/>
          </w:tcPr>
          <w:p w:rsidR="000E123E" w:rsidRDefault="000E123E" w:rsidP="002B1B9C">
            <w:bookmarkStart w:id="7" w:name="_GoBack"/>
            <w:bookmarkEnd w:id="7"/>
            <w:r>
              <w:rPr>
                <w:noProof/>
              </w:rPr>
              <w:drawing>
                <wp:anchor distT="0" distB="0" distL="114300" distR="114300" simplePos="0" relativeHeight="251673600" behindDoc="0" locked="0" layoutInCell="1" allowOverlap="1">
                  <wp:simplePos x="0" y="0"/>
                  <wp:positionH relativeFrom="column">
                    <wp:posOffset>362585</wp:posOffset>
                  </wp:positionH>
                  <wp:positionV relativeFrom="paragraph">
                    <wp:posOffset>542290</wp:posOffset>
                  </wp:positionV>
                  <wp:extent cx="2076450" cy="2100879"/>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Desktop/WeChat_1496542263.jpe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645" t="11571" r="10676" b="8824"/>
                          <a:stretch/>
                        </pic:blipFill>
                        <pic:spPr bwMode="auto">
                          <a:xfrm>
                            <a:off x="0" y="0"/>
                            <a:ext cx="2076450" cy="2100879"/>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0E123E" w:rsidTr="002B1B9C">
        <w:trPr>
          <w:trHeight w:val="1673"/>
        </w:trPr>
        <w:tc>
          <w:tcPr>
            <w:tcW w:w="4356" w:type="dxa"/>
          </w:tcPr>
          <w:p w:rsidR="000E123E" w:rsidRDefault="006039DF" w:rsidP="006039DF">
            <w:pPr>
              <w:spacing w:line="300" w:lineRule="auto"/>
              <w:ind w:firstLineChars="200" w:firstLine="480"/>
            </w:pPr>
            <w:r>
              <w:rPr>
                <w:rFonts w:hint="eastAsia"/>
              </w:rPr>
              <w:t>组织部是学生会中主要负责基础团务工作的部门，工作主要包括团员组织关系的转入和转出、团员注册、团费收缴、团员证保管与补办等。除此之外，组织还负责举办一年一度的基础团校、进行“五四”红旗团支部等一系列团支部和团员的评奖评优；组织部另一个重要任务是推优入党工作，负责从团员中间择优推选成为入党积极分子。组织部的工作要求十分细致，需要负责人不仅具有较强的工作统筹能力，更要求注重细节不出差错。</w:t>
            </w:r>
          </w:p>
        </w:tc>
        <w:tc>
          <w:tcPr>
            <w:tcW w:w="4356" w:type="dxa"/>
            <w:vMerge/>
          </w:tcPr>
          <w:p w:rsidR="000E123E" w:rsidRDefault="000E123E" w:rsidP="002B1B9C">
            <w:pPr>
              <w:rPr>
                <w:noProof/>
              </w:rPr>
            </w:pPr>
          </w:p>
        </w:tc>
      </w:tr>
      <w:tr w:rsidR="000E123E" w:rsidTr="002B1B9C">
        <w:trPr>
          <w:trHeight w:val="465"/>
        </w:trPr>
        <w:tc>
          <w:tcPr>
            <w:tcW w:w="8712" w:type="dxa"/>
            <w:gridSpan w:val="2"/>
          </w:tcPr>
          <w:p w:rsidR="000E123E" w:rsidRPr="00B02969" w:rsidRDefault="000E123E" w:rsidP="006039DF">
            <w:pPr>
              <w:ind w:firstLineChars="200" w:firstLine="560"/>
              <w:rPr>
                <w:rFonts w:ascii="微软雅黑" w:eastAsia="微软雅黑" w:hAnsi="微软雅黑"/>
              </w:rPr>
            </w:pPr>
            <w:r w:rsidRPr="00B02969">
              <w:rPr>
                <w:rFonts w:ascii="微软雅黑" w:eastAsia="微软雅黑" w:hAnsi="微软雅黑"/>
                <w:sz w:val="28"/>
              </w:rPr>
              <w:t>部长工作（可做</w:t>
            </w:r>
            <w:r w:rsidRPr="00B02969">
              <w:rPr>
                <w:rFonts w:ascii="微软雅黑" w:eastAsia="微软雅黑" w:hAnsi="微软雅黑" w:hint="eastAsia"/>
                <w:sz w:val="28"/>
              </w:rPr>
              <w:t>调整</w:t>
            </w:r>
            <w:r w:rsidRPr="00B02969">
              <w:rPr>
                <w:rFonts w:ascii="微软雅黑" w:eastAsia="微软雅黑" w:hAnsi="微软雅黑"/>
                <w:sz w:val="28"/>
              </w:rPr>
              <w:t>）</w:t>
            </w:r>
          </w:p>
        </w:tc>
      </w:tr>
      <w:tr w:rsidR="000E123E" w:rsidTr="002B1B9C">
        <w:trPr>
          <w:trHeight w:val="1318"/>
        </w:trPr>
        <w:tc>
          <w:tcPr>
            <w:tcW w:w="8712" w:type="dxa"/>
            <w:gridSpan w:val="2"/>
          </w:tcPr>
          <w:p w:rsidR="000E123E" w:rsidRDefault="00A22D72" w:rsidP="00A22D72">
            <w:pPr>
              <w:pStyle w:val="a6"/>
              <w:spacing w:line="300" w:lineRule="auto"/>
              <w:ind w:left="840" w:firstLineChars="0" w:firstLine="0"/>
            </w:pPr>
            <w:r>
              <w:rPr>
                <w:rFonts w:hint="eastAsia"/>
              </w:rPr>
              <w:t>1.</w:t>
            </w:r>
            <w:r w:rsidR="002F6126">
              <w:t>制定工作计划</w:t>
            </w:r>
          </w:p>
          <w:p w:rsidR="000E123E" w:rsidRDefault="00A22D72" w:rsidP="00A22D72">
            <w:pPr>
              <w:pStyle w:val="a6"/>
              <w:spacing w:line="300" w:lineRule="auto"/>
              <w:ind w:left="840" w:firstLineChars="0" w:firstLine="0"/>
            </w:pPr>
            <w:r>
              <w:rPr>
                <w:rFonts w:hint="eastAsia"/>
              </w:rPr>
              <w:t>2.</w:t>
            </w:r>
            <w:r w:rsidR="002F6126">
              <w:rPr>
                <w:rFonts w:hint="eastAsia"/>
              </w:rPr>
              <w:t>统筹工作开展</w:t>
            </w:r>
          </w:p>
          <w:p w:rsidR="000E123E" w:rsidRDefault="00A22D72" w:rsidP="00A22D72">
            <w:pPr>
              <w:pStyle w:val="a6"/>
              <w:spacing w:line="300" w:lineRule="auto"/>
              <w:ind w:left="840" w:firstLineChars="0" w:firstLine="0"/>
            </w:pPr>
            <w:r>
              <w:rPr>
                <w:rFonts w:hint="eastAsia"/>
              </w:rPr>
              <w:t>3.</w:t>
            </w:r>
            <w:r w:rsidR="002F6126">
              <w:rPr>
                <w:rFonts w:hint="eastAsia"/>
              </w:rPr>
              <w:t>信息上传下达</w:t>
            </w:r>
          </w:p>
          <w:p w:rsidR="000E123E" w:rsidRDefault="00A22D72" w:rsidP="00A22D72">
            <w:pPr>
              <w:pStyle w:val="a6"/>
              <w:spacing w:line="300" w:lineRule="auto"/>
              <w:ind w:left="840" w:firstLineChars="0" w:firstLine="0"/>
            </w:pPr>
            <w:r>
              <w:rPr>
                <w:rFonts w:hint="eastAsia"/>
              </w:rPr>
              <w:t>4.</w:t>
            </w:r>
            <w:r w:rsidR="000E123E">
              <w:rPr>
                <w:rFonts w:hint="eastAsia"/>
              </w:rPr>
              <w:t>工作</w:t>
            </w:r>
            <w:r w:rsidR="002F6126">
              <w:t>安排</w:t>
            </w:r>
            <w:r w:rsidR="000E123E">
              <w:t>总结</w:t>
            </w:r>
          </w:p>
          <w:p w:rsidR="000E123E" w:rsidRDefault="00A22D72" w:rsidP="002F6126">
            <w:pPr>
              <w:pStyle w:val="a6"/>
              <w:spacing w:line="300" w:lineRule="auto"/>
              <w:ind w:left="840" w:firstLineChars="0" w:firstLine="0"/>
            </w:pPr>
            <w:r>
              <w:rPr>
                <w:rFonts w:hint="eastAsia"/>
              </w:rPr>
              <w:t>5.</w:t>
            </w:r>
            <w:r w:rsidR="002F6126">
              <w:t>部门发展规划</w:t>
            </w:r>
          </w:p>
        </w:tc>
      </w:tr>
      <w:tr w:rsidR="000E123E" w:rsidTr="002B1B9C">
        <w:trPr>
          <w:trHeight w:val="396"/>
        </w:trPr>
        <w:tc>
          <w:tcPr>
            <w:tcW w:w="8712" w:type="dxa"/>
            <w:gridSpan w:val="2"/>
          </w:tcPr>
          <w:p w:rsidR="000E123E" w:rsidRPr="00B02969" w:rsidRDefault="000E123E" w:rsidP="006039DF">
            <w:pPr>
              <w:ind w:firstLineChars="200" w:firstLine="560"/>
              <w:rPr>
                <w:rFonts w:ascii="微软雅黑" w:eastAsia="微软雅黑" w:hAnsi="微软雅黑"/>
              </w:rPr>
            </w:pPr>
            <w:r w:rsidRPr="00B02969">
              <w:rPr>
                <w:rFonts w:ascii="微软雅黑" w:eastAsia="微软雅黑" w:hAnsi="微软雅黑"/>
                <w:sz w:val="28"/>
              </w:rPr>
              <w:t>副部长工作（可做调整）</w:t>
            </w:r>
          </w:p>
        </w:tc>
      </w:tr>
      <w:tr w:rsidR="000E123E" w:rsidTr="002B1B9C">
        <w:trPr>
          <w:trHeight w:val="1498"/>
        </w:trPr>
        <w:tc>
          <w:tcPr>
            <w:tcW w:w="8712" w:type="dxa"/>
            <w:gridSpan w:val="2"/>
          </w:tcPr>
          <w:p w:rsidR="000E123E" w:rsidRDefault="00A22D72" w:rsidP="00A22D72">
            <w:pPr>
              <w:pStyle w:val="a6"/>
              <w:spacing w:line="300" w:lineRule="auto"/>
              <w:ind w:left="840" w:firstLineChars="0" w:firstLine="0"/>
            </w:pPr>
            <w:r>
              <w:rPr>
                <w:rFonts w:hint="eastAsia"/>
              </w:rPr>
              <w:t>1.</w:t>
            </w:r>
            <w:r w:rsidR="000E123E">
              <w:rPr>
                <w:rFonts w:hint="eastAsia"/>
              </w:rPr>
              <w:t>技术</w:t>
            </w:r>
            <w:r w:rsidR="000E123E">
              <w:t>指导</w:t>
            </w:r>
          </w:p>
          <w:p w:rsidR="000E123E" w:rsidRDefault="00A22D72" w:rsidP="00A22D72">
            <w:pPr>
              <w:pStyle w:val="a6"/>
              <w:spacing w:line="300" w:lineRule="auto"/>
              <w:ind w:left="840" w:firstLineChars="0" w:firstLine="0"/>
            </w:pPr>
            <w:r>
              <w:rPr>
                <w:rFonts w:hint="eastAsia"/>
              </w:rPr>
              <w:t>2.</w:t>
            </w:r>
            <w:r w:rsidR="002F6126">
              <w:t>工作细节</w:t>
            </w:r>
          </w:p>
          <w:p w:rsidR="000E123E" w:rsidRDefault="00A22D72" w:rsidP="00A22D72">
            <w:pPr>
              <w:pStyle w:val="a6"/>
              <w:spacing w:line="300" w:lineRule="auto"/>
              <w:ind w:left="840" w:firstLineChars="0" w:firstLine="0"/>
            </w:pPr>
            <w:r>
              <w:rPr>
                <w:rFonts w:hint="eastAsia"/>
              </w:rPr>
              <w:t>3.</w:t>
            </w:r>
            <w:r w:rsidR="000E123E">
              <w:rPr>
                <w:rFonts w:hint="eastAsia"/>
              </w:rPr>
              <w:t>档案</w:t>
            </w:r>
            <w:r w:rsidR="000E123E">
              <w:t>保存</w:t>
            </w:r>
          </w:p>
          <w:p w:rsidR="000E123E" w:rsidRDefault="00A22D72" w:rsidP="00A22D72">
            <w:pPr>
              <w:pStyle w:val="a6"/>
              <w:spacing w:line="300" w:lineRule="auto"/>
              <w:ind w:left="840" w:firstLineChars="0" w:firstLine="0"/>
            </w:pPr>
            <w:r>
              <w:rPr>
                <w:rFonts w:hint="eastAsia"/>
              </w:rPr>
              <w:t>4.</w:t>
            </w:r>
            <w:r w:rsidR="000E123E">
              <w:t>任务反馈</w:t>
            </w:r>
          </w:p>
        </w:tc>
      </w:tr>
    </w:tbl>
    <w:p w:rsidR="000E123E" w:rsidRDefault="000E123E" w:rsidP="000E123E"/>
    <w:p w:rsidR="000E123E" w:rsidRDefault="000E123E" w:rsidP="00215FE7">
      <w:pPr>
        <w:widowControl/>
        <w:jc w:val="left"/>
      </w:pPr>
    </w:p>
    <w:sectPr w:rsidR="000E123E">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F7" w:rsidRDefault="00630AF7" w:rsidP="000E123E">
      <w:r>
        <w:separator/>
      </w:r>
    </w:p>
  </w:endnote>
  <w:endnote w:type="continuationSeparator" w:id="0">
    <w:p w:rsidR="00630AF7" w:rsidRDefault="00630AF7" w:rsidP="000E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56689"/>
      <w:docPartObj>
        <w:docPartGallery w:val="Page Numbers (Bottom of Page)"/>
        <w:docPartUnique/>
      </w:docPartObj>
    </w:sdtPr>
    <w:sdtEndPr/>
    <w:sdtContent>
      <w:p w:rsidR="000E123E" w:rsidRDefault="000E123E">
        <w:pPr>
          <w:pStyle w:val="a4"/>
          <w:jc w:val="right"/>
        </w:pPr>
        <w:r>
          <w:fldChar w:fldCharType="begin"/>
        </w:r>
        <w:r>
          <w:instrText>PAGE   \* MERGEFORMAT</w:instrText>
        </w:r>
        <w:r>
          <w:fldChar w:fldCharType="separate"/>
        </w:r>
        <w:r w:rsidR="00215FE7" w:rsidRPr="00215FE7">
          <w:rPr>
            <w:noProof/>
            <w:lang w:val="zh-CN"/>
          </w:rPr>
          <w:t>8</w:t>
        </w:r>
        <w:r>
          <w:fldChar w:fldCharType="end"/>
        </w:r>
      </w:p>
    </w:sdtContent>
  </w:sdt>
  <w:p w:rsidR="000E123E" w:rsidRDefault="000E12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F7" w:rsidRDefault="00630AF7" w:rsidP="000E123E">
      <w:r>
        <w:separator/>
      </w:r>
    </w:p>
  </w:footnote>
  <w:footnote w:type="continuationSeparator" w:id="0">
    <w:p w:rsidR="00630AF7" w:rsidRDefault="00630AF7" w:rsidP="000E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29B"/>
    <w:multiLevelType w:val="hybridMultilevel"/>
    <w:tmpl w:val="39B2E36E"/>
    <w:lvl w:ilvl="0" w:tplc="C30406A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624E08FD"/>
    <w:multiLevelType w:val="hybridMultilevel"/>
    <w:tmpl w:val="E00CD0E0"/>
    <w:lvl w:ilvl="0" w:tplc="5FC8DA4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6C"/>
    <w:rsid w:val="000D19E0"/>
    <w:rsid w:val="000E123E"/>
    <w:rsid w:val="0020219A"/>
    <w:rsid w:val="00215FE7"/>
    <w:rsid w:val="002F6126"/>
    <w:rsid w:val="006039DF"/>
    <w:rsid w:val="006065B2"/>
    <w:rsid w:val="00630AF7"/>
    <w:rsid w:val="007B0BEC"/>
    <w:rsid w:val="00921263"/>
    <w:rsid w:val="00953D7A"/>
    <w:rsid w:val="00A22D72"/>
    <w:rsid w:val="00BF7F79"/>
    <w:rsid w:val="00DA1D6C"/>
    <w:rsid w:val="00DB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E12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23E"/>
    <w:rPr>
      <w:sz w:val="18"/>
      <w:szCs w:val="18"/>
    </w:rPr>
  </w:style>
  <w:style w:type="paragraph" w:styleId="a4">
    <w:name w:val="footer"/>
    <w:basedOn w:val="a"/>
    <w:link w:val="Char0"/>
    <w:uiPriority w:val="99"/>
    <w:unhideWhenUsed/>
    <w:rsid w:val="000E123E"/>
    <w:pPr>
      <w:tabs>
        <w:tab w:val="center" w:pos="4153"/>
        <w:tab w:val="right" w:pos="8306"/>
      </w:tabs>
      <w:snapToGrid w:val="0"/>
      <w:jc w:val="left"/>
    </w:pPr>
    <w:rPr>
      <w:sz w:val="18"/>
      <w:szCs w:val="18"/>
    </w:rPr>
  </w:style>
  <w:style w:type="character" w:customStyle="1" w:styleId="Char0">
    <w:name w:val="页脚 Char"/>
    <w:basedOn w:val="a0"/>
    <w:link w:val="a4"/>
    <w:uiPriority w:val="99"/>
    <w:rsid w:val="000E123E"/>
    <w:rPr>
      <w:sz w:val="18"/>
      <w:szCs w:val="18"/>
    </w:rPr>
  </w:style>
  <w:style w:type="table" w:styleId="a5">
    <w:name w:val="Table Grid"/>
    <w:basedOn w:val="a1"/>
    <w:uiPriority w:val="39"/>
    <w:rsid w:val="000E123E"/>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E123E"/>
    <w:rPr>
      <w:b/>
      <w:bCs/>
      <w:kern w:val="44"/>
      <w:sz w:val="44"/>
      <w:szCs w:val="44"/>
    </w:rPr>
  </w:style>
  <w:style w:type="paragraph" w:styleId="a6">
    <w:name w:val="List Paragraph"/>
    <w:basedOn w:val="a"/>
    <w:uiPriority w:val="34"/>
    <w:qFormat/>
    <w:rsid w:val="000E123E"/>
    <w:pPr>
      <w:ind w:firstLineChars="200" w:firstLine="420"/>
    </w:pPr>
    <w:rPr>
      <w:sz w:val="24"/>
      <w:szCs w:val="24"/>
    </w:rPr>
  </w:style>
  <w:style w:type="paragraph" w:styleId="TOC">
    <w:name w:val="TOC Heading"/>
    <w:basedOn w:val="1"/>
    <w:next w:val="a"/>
    <w:uiPriority w:val="39"/>
    <w:unhideWhenUsed/>
    <w:qFormat/>
    <w:rsid w:val="000E123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0E123E"/>
  </w:style>
  <w:style w:type="character" w:styleId="a7">
    <w:name w:val="Hyperlink"/>
    <w:basedOn w:val="a0"/>
    <w:uiPriority w:val="99"/>
    <w:unhideWhenUsed/>
    <w:rsid w:val="000E123E"/>
    <w:rPr>
      <w:color w:val="0563C1" w:themeColor="hyperlink"/>
      <w:u w:val="single"/>
    </w:rPr>
  </w:style>
  <w:style w:type="paragraph" w:styleId="a8">
    <w:name w:val="Balloon Text"/>
    <w:basedOn w:val="a"/>
    <w:link w:val="Char1"/>
    <w:uiPriority w:val="99"/>
    <w:semiHidden/>
    <w:unhideWhenUsed/>
    <w:rsid w:val="00215FE7"/>
    <w:rPr>
      <w:sz w:val="18"/>
      <w:szCs w:val="18"/>
    </w:rPr>
  </w:style>
  <w:style w:type="character" w:customStyle="1" w:styleId="Char1">
    <w:name w:val="批注框文本 Char"/>
    <w:basedOn w:val="a0"/>
    <w:link w:val="a8"/>
    <w:uiPriority w:val="99"/>
    <w:semiHidden/>
    <w:rsid w:val="00215F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E12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23E"/>
    <w:rPr>
      <w:sz w:val="18"/>
      <w:szCs w:val="18"/>
    </w:rPr>
  </w:style>
  <w:style w:type="paragraph" w:styleId="a4">
    <w:name w:val="footer"/>
    <w:basedOn w:val="a"/>
    <w:link w:val="Char0"/>
    <w:uiPriority w:val="99"/>
    <w:unhideWhenUsed/>
    <w:rsid w:val="000E123E"/>
    <w:pPr>
      <w:tabs>
        <w:tab w:val="center" w:pos="4153"/>
        <w:tab w:val="right" w:pos="8306"/>
      </w:tabs>
      <w:snapToGrid w:val="0"/>
      <w:jc w:val="left"/>
    </w:pPr>
    <w:rPr>
      <w:sz w:val="18"/>
      <w:szCs w:val="18"/>
    </w:rPr>
  </w:style>
  <w:style w:type="character" w:customStyle="1" w:styleId="Char0">
    <w:name w:val="页脚 Char"/>
    <w:basedOn w:val="a0"/>
    <w:link w:val="a4"/>
    <w:uiPriority w:val="99"/>
    <w:rsid w:val="000E123E"/>
    <w:rPr>
      <w:sz w:val="18"/>
      <w:szCs w:val="18"/>
    </w:rPr>
  </w:style>
  <w:style w:type="table" w:styleId="a5">
    <w:name w:val="Table Grid"/>
    <w:basedOn w:val="a1"/>
    <w:uiPriority w:val="39"/>
    <w:rsid w:val="000E123E"/>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E123E"/>
    <w:rPr>
      <w:b/>
      <w:bCs/>
      <w:kern w:val="44"/>
      <w:sz w:val="44"/>
      <w:szCs w:val="44"/>
    </w:rPr>
  </w:style>
  <w:style w:type="paragraph" w:styleId="a6">
    <w:name w:val="List Paragraph"/>
    <w:basedOn w:val="a"/>
    <w:uiPriority w:val="34"/>
    <w:qFormat/>
    <w:rsid w:val="000E123E"/>
    <w:pPr>
      <w:ind w:firstLineChars="200" w:firstLine="420"/>
    </w:pPr>
    <w:rPr>
      <w:sz w:val="24"/>
      <w:szCs w:val="24"/>
    </w:rPr>
  </w:style>
  <w:style w:type="paragraph" w:styleId="TOC">
    <w:name w:val="TOC Heading"/>
    <w:basedOn w:val="1"/>
    <w:next w:val="a"/>
    <w:uiPriority w:val="39"/>
    <w:unhideWhenUsed/>
    <w:qFormat/>
    <w:rsid w:val="000E123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0E123E"/>
  </w:style>
  <w:style w:type="character" w:styleId="a7">
    <w:name w:val="Hyperlink"/>
    <w:basedOn w:val="a0"/>
    <w:uiPriority w:val="99"/>
    <w:unhideWhenUsed/>
    <w:rsid w:val="000E123E"/>
    <w:rPr>
      <w:color w:val="0563C1" w:themeColor="hyperlink"/>
      <w:u w:val="single"/>
    </w:rPr>
  </w:style>
  <w:style w:type="paragraph" w:styleId="a8">
    <w:name w:val="Balloon Text"/>
    <w:basedOn w:val="a"/>
    <w:link w:val="Char1"/>
    <w:uiPriority w:val="99"/>
    <w:semiHidden/>
    <w:unhideWhenUsed/>
    <w:rsid w:val="00215FE7"/>
    <w:rPr>
      <w:sz w:val="18"/>
      <w:szCs w:val="18"/>
    </w:rPr>
  </w:style>
  <w:style w:type="character" w:customStyle="1" w:styleId="Char1">
    <w:name w:val="批注框文本 Char"/>
    <w:basedOn w:val="a0"/>
    <w:link w:val="a8"/>
    <w:uiPriority w:val="99"/>
    <w:semiHidden/>
    <w:rsid w:val="00215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4F0E-2A21-40BD-A292-885F2163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401</Words>
  <Characters>2292</Characters>
  <Application>Microsoft Office Word</Application>
  <DocSecurity>0</DocSecurity>
  <Lines>19</Lines>
  <Paragraphs>5</Paragraphs>
  <ScaleCrop>false</ScaleCrop>
  <Company>Lenovo</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2017-06-07T06:36:00Z</dcterms:created>
  <dcterms:modified xsi:type="dcterms:W3CDTF">2017-06-07T06:36:00Z</dcterms:modified>
</cp:coreProperties>
</file>